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C9" w:rsidRPr="00AC2FCD" w:rsidRDefault="00E227C9" w:rsidP="00E227C9">
      <w:pPr>
        <w:jc w:val="center"/>
        <w:rPr>
          <w:b/>
          <w:shadow/>
          <w:color w:val="C00000"/>
          <w:sz w:val="40"/>
          <w:szCs w:val="40"/>
        </w:rPr>
      </w:pPr>
      <w:r w:rsidRPr="00AC2FCD">
        <w:rPr>
          <w:b/>
          <w:shadow/>
          <w:color w:val="C00000"/>
          <w:sz w:val="40"/>
          <w:szCs w:val="40"/>
        </w:rPr>
        <w:t>Доклад</w:t>
      </w:r>
    </w:p>
    <w:p w:rsidR="00AC2FCD" w:rsidRDefault="00AC2FCD" w:rsidP="00E227C9">
      <w:pPr>
        <w:jc w:val="center"/>
        <w:rPr>
          <w:b/>
          <w:shadow/>
          <w:sz w:val="28"/>
          <w:szCs w:val="28"/>
        </w:rPr>
      </w:pPr>
    </w:p>
    <w:p w:rsidR="00AC2FCD" w:rsidRDefault="00AC2FCD" w:rsidP="00E227C9">
      <w:pPr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на РМО</w:t>
      </w:r>
    </w:p>
    <w:p w:rsidR="00AC2FCD" w:rsidRDefault="00AC2FCD" w:rsidP="00E227C9">
      <w:pPr>
        <w:jc w:val="center"/>
        <w:rPr>
          <w:b/>
          <w:shadow/>
          <w:sz w:val="28"/>
          <w:szCs w:val="28"/>
        </w:rPr>
      </w:pPr>
    </w:p>
    <w:p w:rsidR="00E227C9" w:rsidRPr="00AC2FCD" w:rsidRDefault="00E227C9" w:rsidP="00E227C9">
      <w:pPr>
        <w:jc w:val="center"/>
        <w:rPr>
          <w:b/>
          <w:shadow/>
          <w:sz w:val="28"/>
          <w:szCs w:val="28"/>
        </w:rPr>
      </w:pPr>
      <w:r w:rsidRPr="00AC2FCD">
        <w:rPr>
          <w:b/>
          <w:shadow/>
          <w:sz w:val="28"/>
          <w:szCs w:val="28"/>
        </w:rPr>
        <w:t xml:space="preserve">по теме: </w:t>
      </w:r>
    </w:p>
    <w:p w:rsidR="00E227C9" w:rsidRPr="00AC2FCD" w:rsidRDefault="00E227C9" w:rsidP="00E227C9">
      <w:pPr>
        <w:jc w:val="center"/>
        <w:rPr>
          <w:b/>
          <w:shadow/>
          <w:color w:val="7030A0"/>
          <w:sz w:val="28"/>
          <w:szCs w:val="28"/>
        </w:rPr>
      </w:pPr>
      <w:r w:rsidRPr="00AC2FCD">
        <w:rPr>
          <w:b/>
          <w:shadow/>
          <w:color w:val="7030A0"/>
          <w:sz w:val="28"/>
          <w:szCs w:val="28"/>
        </w:rPr>
        <w:t>«Использование краеведческого материала на уроках истории»</w:t>
      </w:r>
    </w:p>
    <w:p w:rsidR="00E227C9" w:rsidRPr="00AC2FCD" w:rsidRDefault="00E227C9" w:rsidP="00AF02FD">
      <w:pPr>
        <w:ind w:left="4500"/>
        <w:jc w:val="both"/>
        <w:rPr>
          <w:b/>
          <w:i/>
          <w:shadow/>
          <w:sz w:val="28"/>
          <w:szCs w:val="28"/>
          <w:u w:val="single"/>
        </w:rPr>
      </w:pPr>
    </w:p>
    <w:p w:rsidR="00E227C9" w:rsidRPr="00AC2FCD" w:rsidRDefault="00E227C9" w:rsidP="00AF02FD">
      <w:pPr>
        <w:ind w:left="4500"/>
        <w:jc w:val="both"/>
        <w:rPr>
          <w:b/>
          <w:i/>
          <w:shadow/>
          <w:sz w:val="28"/>
          <w:szCs w:val="28"/>
          <w:u w:val="single"/>
        </w:rPr>
      </w:pPr>
    </w:p>
    <w:p w:rsidR="00AF02FD" w:rsidRPr="00AC2FCD" w:rsidRDefault="00AF02FD" w:rsidP="00AF02FD">
      <w:pPr>
        <w:ind w:left="4500"/>
        <w:jc w:val="both"/>
        <w:rPr>
          <w:i/>
          <w:shadow/>
          <w:sz w:val="28"/>
          <w:szCs w:val="28"/>
          <w:u w:val="single"/>
        </w:rPr>
      </w:pPr>
      <w:r w:rsidRPr="00AC2FCD">
        <w:rPr>
          <w:i/>
          <w:shadow/>
          <w:sz w:val="28"/>
          <w:szCs w:val="28"/>
          <w:u w:val="single"/>
        </w:rPr>
        <w:t xml:space="preserve">История как наука о прошлом только тогда может представиться ученику в виде живой картины, когда он обладает массой ее характерных черт и деталей. </w:t>
      </w:r>
    </w:p>
    <w:p w:rsidR="00AF02FD" w:rsidRPr="00AC2FCD" w:rsidRDefault="00AF02FD" w:rsidP="00AF02FD">
      <w:pPr>
        <w:ind w:left="4500"/>
        <w:jc w:val="both"/>
        <w:rPr>
          <w:b/>
          <w:i/>
          <w:shadow/>
          <w:sz w:val="28"/>
          <w:szCs w:val="28"/>
          <w:u w:val="single"/>
        </w:rPr>
      </w:pPr>
    </w:p>
    <w:p w:rsidR="00E766FD" w:rsidRPr="00AC2FCD" w:rsidRDefault="00E766FD" w:rsidP="00E61DE0">
      <w:pPr>
        <w:ind w:firstLine="540"/>
        <w:jc w:val="both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Методисты дореволюционной школы не обращали внимания на краеведческий материал</w:t>
      </w:r>
      <w:r w:rsidR="00E61DE0" w:rsidRPr="00AC2FCD">
        <w:rPr>
          <w:shadow/>
          <w:sz w:val="28"/>
          <w:szCs w:val="28"/>
        </w:rPr>
        <w:t xml:space="preserve"> и на краеведение как на науку. В советское время ситуация </w:t>
      </w:r>
      <w:r w:rsidR="0049098A" w:rsidRPr="00AC2FCD">
        <w:rPr>
          <w:shadow/>
          <w:sz w:val="28"/>
          <w:szCs w:val="28"/>
        </w:rPr>
        <w:t>не изменилась, в 30-е гг. XXв. к</w:t>
      </w:r>
      <w:r w:rsidR="00E61DE0" w:rsidRPr="00AC2FCD">
        <w:rPr>
          <w:shadow/>
          <w:sz w:val="28"/>
          <w:szCs w:val="28"/>
        </w:rPr>
        <w:t>раеведческая школа была уничтожена, и краеведение, как и история, подпало под идеологический пресс. В условиях современного развития России интерес к изучению истории родного края</w:t>
      </w:r>
      <w:r w:rsidR="00AF02FD" w:rsidRPr="00AC2FCD">
        <w:rPr>
          <w:shadow/>
          <w:sz w:val="28"/>
          <w:szCs w:val="28"/>
        </w:rPr>
        <w:t>,</w:t>
      </w:r>
      <w:r w:rsidR="00E61DE0" w:rsidRPr="00AC2FCD">
        <w:rPr>
          <w:shadow/>
          <w:sz w:val="28"/>
          <w:szCs w:val="28"/>
        </w:rPr>
        <w:t xml:space="preserve"> как в среде научных кругов, так и среди простых обывателей</w:t>
      </w:r>
      <w:r w:rsidR="007D52DC" w:rsidRPr="00AC2FCD">
        <w:rPr>
          <w:shadow/>
          <w:sz w:val="28"/>
          <w:szCs w:val="28"/>
        </w:rPr>
        <w:t xml:space="preserve"> постоянно возрастает</w:t>
      </w:r>
      <w:r w:rsidR="001F136F" w:rsidRPr="00AC2FCD">
        <w:rPr>
          <w:shadow/>
          <w:sz w:val="28"/>
          <w:szCs w:val="28"/>
        </w:rPr>
        <w:t>, т.е. сегодня наблюдается расцвет краеведческой науки.</w:t>
      </w:r>
    </w:p>
    <w:p w:rsidR="00692D06" w:rsidRPr="00AC2FCD" w:rsidRDefault="00AF02FD" w:rsidP="00E61DE0">
      <w:pPr>
        <w:ind w:firstLine="540"/>
        <w:jc w:val="both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 xml:space="preserve">Значение использования материала по истории родных мест трудно переоценить. </w:t>
      </w:r>
      <w:r w:rsidR="00E766FD" w:rsidRPr="00AC2FCD">
        <w:rPr>
          <w:shadow/>
          <w:sz w:val="28"/>
          <w:szCs w:val="28"/>
        </w:rPr>
        <w:t>Краеведческий материал</w:t>
      </w:r>
      <w:r w:rsidR="00E61DE0" w:rsidRPr="00AC2FCD">
        <w:rPr>
          <w:shadow/>
          <w:sz w:val="28"/>
          <w:szCs w:val="28"/>
        </w:rPr>
        <w:t>,</w:t>
      </w:r>
      <w:r w:rsidR="00E766FD" w:rsidRPr="00AC2FCD">
        <w:rPr>
          <w:shadow/>
          <w:sz w:val="28"/>
          <w:szCs w:val="28"/>
        </w:rPr>
        <w:t xml:space="preserve"> привлекаемый на урок</w:t>
      </w:r>
      <w:r w:rsidR="00E61DE0" w:rsidRPr="00AC2FCD">
        <w:rPr>
          <w:shadow/>
          <w:sz w:val="28"/>
          <w:szCs w:val="28"/>
        </w:rPr>
        <w:t>,</w:t>
      </w:r>
      <w:r w:rsidR="00E766FD" w:rsidRPr="00AC2FCD">
        <w:rPr>
          <w:shadow/>
          <w:sz w:val="28"/>
          <w:szCs w:val="28"/>
        </w:rPr>
        <w:t xml:space="preserve"> помогает конкретизации исторического материала и формированию</w:t>
      </w:r>
      <w:r w:rsidR="00E61DE0" w:rsidRPr="00AC2FCD">
        <w:rPr>
          <w:shadow/>
          <w:sz w:val="28"/>
          <w:szCs w:val="28"/>
        </w:rPr>
        <w:t>,</w:t>
      </w:r>
      <w:r w:rsidR="00E766FD" w:rsidRPr="00AC2FCD">
        <w:rPr>
          <w:shadow/>
          <w:sz w:val="28"/>
          <w:szCs w:val="28"/>
        </w:rPr>
        <w:t xml:space="preserve"> у учеников ярких образов прошлого, являющихся составной частью их историческ</w:t>
      </w:r>
      <w:r w:rsidR="0049098A" w:rsidRPr="00AC2FCD">
        <w:rPr>
          <w:shadow/>
          <w:sz w:val="28"/>
          <w:szCs w:val="28"/>
        </w:rPr>
        <w:t>их представлений. И</w:t>
      </w:r>
      <w:r w:rsidR="00E766FD" w:rsidRPr="00AC2FCD">
        <w:rPr>
          <w:shadow/>
          <w:sz w:val="28"/>
          <w:szCs w:val="28"/>
        </w:rPr>
        <w:t>нформация</w:t>
      </w:r>
      <w:r w:rsidR="0049098A" w:rsidRPr="00AC2FCD">
        <w:rPr>
          <w:shadow/>
          <w:sz w:val="28"/>
          <w:szCs w:val="28"/>
        </w:rPr>
        <w:t xml:space="preserve"> краеведческого характера</w:t>
      </w:r>
      <w:r w:rsidR="00E766FD" w:rsidRPr="00AC2FCD">
        <w:rPr>
          <w:shadow/>
          <w:sz w:val="28"/>
          <w:szCs w:val="28"/>
        </w:rPr>
        <w:t xml:space="preserve"> позволяет поддержать внимание учеников, способствует</w:t>
      </w:r>
      <w:r w:rsidRPr="00AC2FCD">
        <w:rPr>
          <w:shadow/>
          <w:sz w:val="28"/>
          <w:szCs w:val="28"/>
        </w:rPr>
        <w:t xml:space="preserve"> развитию интереса к предмету. </w:t>
      </w:r>
    </w:p>
    <w:p w:rsidR="007D52DC" w:rsidRPr="00AC2FCD" w:rsidRDefault="007D52DC" w:rsidP="00E61DE0">
      <w:pPr>
        <w:ind w:firstLine="540"/>
        <w:jc w:val="both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Краеведческий материал</w:t>
      </w:r>
      <w:r w:rsidR="001F136F" w:rsidRPr="00AC2FCD">
        <w:rPr>
          <w:shadow/>
          <w:sz w:val="28"/>
          <w:szCs w:val="28"/>
        </w:rPr>
        <w:t>,</w:t>
      </w:r>
      <w:r w:rsidRPr="00AC2FCD">
        <w:rPr>
          <w:shadow/>
          <w:sz w:val="28"/>
          <w:szCs w:val="28"/>
        </w:rPr>
        <w:t xml:space="preserve"> используемый на уроках истории</w:t>
      </w:r>
      <w:r w:rsidR="001F136F" w:rsidRPr="00AC2FCD">
        <w:rPr>
          <w:shadow/>
          <w:sz w:val="28"/>
          <w:szCs w:val="28"/>
        </w:rPr>
        <w:t>,</w:t>
      </w:r>
      <w:r w:rsidRPr="00AC2FCD">
        <w:rPr>
          <w:shadow/>
          <w:sz w:val="28"/>
          <w:szCs w:val="28"/>
        </w:rPr>
        <w:t xml:space="preserve"> является великолепным подспорьем в деле патриотического воспитания учащихся.</w:t>
      </w:r>
    </w:p>
    <w:p w:rsidR="003B1703" w:rsidRPr="00AC2FCD" w:rsidRDefault="003B1703" w:rsidP="003B1703">
      <w:pPr>
        <w:jc w:val="center"/>
        <w:rPr>
          <w:b/>
          <w:i/>
          <w:shadow/>
          <w:sz w:val="28"/>
          <w:szCs w:val="28"/>
        </w:rPr>
      </w:pPr>
      <w:r w:rsidRPr="00AC2FCD">
        <w:rPr>
          <w:b/>
          <w:i/>
          <w:shadow/>
          <w:sz w:val="28"/>
          <w:szCs w:val="28"/>
        </w:rPr>
        <w:t>Методика работы с краеведческим материалом.</w:t>
      </w:r>
    </w:p>
    <w:p w:rsidR="003B1703" w:rsidRPr="00AC2FCD" w:rsidRDefault="003B1703" w:rsidP="00E61DE0">
      <w:pPr>
        <w:ind w:firstLine="540"/>
        <w:jc w:val="both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Еще летом при составлении тематического планирования учитель составляет дополнительное планирование вносимых изменений на основе краеведческого материала в процесс преподавания истории и подбирает необходимый материал. Критерием для отбора информации краеведческого характера служат историческая ценность</w:t>
      </w:r>
      <w:r w:rsidR="00C33D59" w:rsidRPr="00AC2FCD">
        <w:rPr>
          <w:shadow/>
          <w:sz w:val="28"/>
          <w:szCs w:val="28"/>
        </w:rPr>
        <w:t xml:space="preserve"> и ограниченность времени сообщения. Кроме того, учитывается доступность, соответствие возрасту, воспитательное значение информации.</w:t>
      </w:r>
    </w:p>
    <w:p w:rsidR="0049098A" w:rsidRPr="00AC2FCD" w:rsidRDefault="0049098A" w:rsidP="0049098A">
      <w:pPr>
        <w:ind w:firstLine="540"/>
        <w:jc w:val="both"/>
        <w:rPr>
          <w:shadow/>
          <w:sz w:val="28"/>
          <w:szCs w:val="28"/>
        </w:rPr>
      </w:pPr>
      <w:r w:rsidRPr="00AC2FCD">
        <w:rPr>
          <w:i/>
          <w:shadow/>
          <w:sz w:val="28"/>
          <w:szCs w:val="28"/>
        </w:rPr>
        <w:t>П</w:t>
      </w:r>
      <w:r w:rsidR="00975F2B" w:rsidRPr="00AC2FCD">
        <w:rPr>
          <w:i/>
          <w:shadow/>
          <w:sz w:val="28"/>
          <w:szCs w:val="28"/>
        </w:rPr>
        <w:t>риемы использования краеведческого материала на уроках учителем.</w:t>
      </w:r>
      <w:r w:rsidR="00EA7974" w:rsidRPr="00AC2FCD">
        <w:rPr>
          <w:shadow/>
          <w:sz w:val="28"/>
          <w:szCs w:val="28"/>
        </w:rPr>
        <w:t xml:space="preserve"> </w:t>
      </w:r>
    </w:p>
    <w:p w:rsidR="004853E3" w:rsidRPr="00AC2FCD" w:rsidRDefault="00EA7974" w:rsidP="00EA7974">
      <w:pPr>
        <w:ind w:firstLine="540"/>
        <w:jc w:val="both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Краеведческую информацию если не хватает времени урока можно преподнести при помощи краткого сообщения. Данное сообщение до</w:t>
      </w:r>
      <w:r w:rsidR="0049098A" w:rsidRPr="00AC2FCD">
        <w:rPr>
          <w:shadow/>
          <w:sz w:val="28"/>
          <w:szCs w:val="28"/>
        </w:rPr>
        <w:t>лжно быть информативно насыщено</w:t>
      </w:r>
      <w:r w:rsidRPr="00AC2FCD">
        <w:rPr>
          <w:shadow/>
          <w:sz w:val="28"/>
          <w:szCs w:val="28"/>
        </w:rPr>
        <w:t xml:space="preserve">. Приведенный пример  более подходит для учеников 6 класса. </w:t>
      </w:r>
    </w:p>
    <w:p w:rsidR="005D59CE" w:rsidRPr="00AC2FCD" w:rsidRDefault="004853E3" w:rsidP="00EA7974">
      <w:pPr>
        <w:ind w:firstLine="540"/>
        <w:jc w:val="both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Кроме краткого сообщения</w:t>
      </w:r>
      <w:r w:rsidR="00C93D51" w:rsidRPr="00AC2FCD">
        <w:rPr>
          <w:shadow/>
          <w:sz w:val="28"/>
          <w:szCs w:val="28"/>
        </w:rPr>
        <w:t xml:space="preserve"> в 6-7 классах можно использовать методику проблемных вопросов, однако вопрос должен касаться фактов исторического прошлого района проживания учащихся</w:t>
      </w:r>
      <w:r w:rsidR="009B1406" w:rsidRPr="00AC2FCD">
        <w:rPr>
          <w:shadow/>
          <w:sz w:val="28"/>
          <w:szCs w:val="28"/>
        </w:rPr>
        <w:t xml:space="preserve"> и </w:t>
      </w:r>
      <w:r w:rsidR="00C93D51" w:rsidRPr="00AC2FCD">
        <w:rPr>
          <w:shadow/>
          <w:sz w:val="28"/>
          <w:szCs w:val="28"/>
        </w:rPr>
        <w:t>которые у всех на слуху, т.е. ребенок мог слышать от родителей или же узнать из средств массовой информации. В качестве примера можно привести изучение темы «Население и хозяйство России в XVIIв.»</w:t>
      </w:r>
      <w:r w:rsidR="005D59CE" w:rsidRPr="00AC2FCD">
        <w:rPr>
          <w:shadow/>
          <w:sz w:val="28"/>
          <w:szCs w:val="28"/>
        </w:rPr>
        <w:t xml:space="preserve">. </w:t>
      </w:r>
      <w:r w:rsidR="005D59CE" w:rsidRPr="00AC2FCD">
        <w:rPr>
          <w:shadow/>
          <w:sz w:val="28"/>
          <w:szCs w:val="28"/>
        </w:rPr>
        <w:lastRenderedPageBreak/>
        <w:t>При рассмотрении развития ремесла в данную эпоху учитель задает вопрос о том, какие ремесла были распространены на территории нашего района.</w:t>
      </w:r>
    </w:p>
    <w:p w:rsidR="00BE004B" w:rsidRPr="00AC2FCD" w:rsidRDefault="005D59CE" w:rsidP="00EA7974">
      <w:pPr>
        <w:ind w:firstLine="540"/>
        <w:jc w:val="both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При изучении нового материала на уроке истории учитель  может приводить характеристики выдающихся исторических личностей</w:t>
      </w:r>
      <w:r w:rsidR="00BE004B" w:rsidRPr="00AC2FCD">
        <w:rPr>
          <w:shadow/>
          <w:sz w:val="28"/>
          <w:szCs w:val="28"/>
        </w:rPr>
        <w:t>, внесших существенный вклад в развитие Отечества имеющих непосредственное отношение к нашему краю. Так</w:t>
      </w:r>
      <w:r w:rsidR="00EA3A91" w:rsidRPr="00AC2FCD">
        <w:rPr>
          <w:shadow/>
          <w:sz w:val="28"/>
          <w:szCs w:val="28"/>
        </w:rPr>
        <w:t>,</w:t>
      </w:r>
      <w:r w:rsidR="00BE004B" w:rsidRPr="00AC2FCD">
        <w:rPr>
          <w:shadow/>
          <w:sz w:val="28"/>
          <w:szCs w:val="28"/>
        </w:rPr>
        <w:t xml:space="preserve"> например я люблю давать сравнительную характеристику лидерам белого движения Антона Ивановича Деникина и атамана Краснова Петра Николаевича на уроках посвященных гражданской войне.</w:t>
      </w:r>
    </w:p>
    <w:p w:rsidR="00EA3A91" w:rsidRPr="00AC2FCD" w:rsidRDefault="00BE004B" w:rsidP="00EA7974">
      <w:pPr>
        <w:ind w:firstLine="540"/>
        <w:jc w:val="both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 xml:space="preserve">Необходимо учителю включить в изучение ряда тем тексты исторических источников имеющих отношение к истории </w:t>
      </w:r>
      <w:r w:rsidR="00EA3A91" w:rsidRPr="00AC2FCD">
        <w:rPr>
          <w:shadow/>
          <w:sz w:val="28"/>
          <w:szCs w:val="28"/>
        </w:rPr>
        <w:t xml:space="preserve">Курского края. Источники могут быть разнообразными по своему виду: произведения художественной литературы, воспоминания современников, документы и т.д. Например, в 6 классе при изучении  темы «Культура Руси IX – начала XII века» я привлекаю выдержки из «Слова о полку Игореве». </w:t>
      </w:r>
    </w:p>
    <w:p w:rsidR="00EA7974" w:rsidRPr="00AC2FCD" w:rsidRDefault="00EA3A91" w:rsidP="001D4F8E">
      <w:pPr>
        <w:ind w:firstLine="540"/>
        <w:jc w:val="both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Изучение «Слова о полку игореве» позволяет учителю решить сразу несколько задач: во-первых, источник дает представление учащимся о стилистических особенностях художественного слова того времени, во-вторых</w:t>
      </w:r>
      <w:r w:rsidR="001D4F8E" w:rsidRPr="00AC2FCD">
        <w:rPr>
          <w:shadow/>
          <w:sz w:val="28"/>
          <w:szCs w:val="28"/>
        </w:rPr>
        <w:t>,</w:t>
      </w:r>
      <w:r w:rsidRPr="00AC2FCD">
        <w:rPr>
          <w:shadow/>
          <w:sz w:val="28"/>
          <w:szCs w:val="28"/>
        </w:rPr>
        <w:t xml:space="preserve"> </w:t>
      </w:r>
      <w:r w:rsidR="001D4F8E" w:rsidRPr="00AC2FCD">
        <w:rPr>
          <w:shadow/>
          <w:sz w:val="28"/>
          <w:szCs w:val="28"/>
        </w:rPr>
        <w:t xml:space="preserve">производит огромный эмоциональный эффект, в-третьих, </w:t>
      </w:r>
      <w:r w:rsidRPr="00AC2FCD">
        <w:rPr>
          <w:shadow/>
          <w:sz w:val="28"/>
          <w:szCs w:val="28"/>
        </w:rPr>
        <w:t xml:space="preserve"> </w:t>
      </w:r>
      <w:r w:rsidR="001D4F8E" w:rsidRPr="00AC2FCD">
        <w:rPr>
          <w:shadow/>
          <w:sz w:val="28"/>
          <w:szCs w:val="28"/>
        </w:rPr>
        <w:t>оказывает патриотическое воздействие на учащихся.</w:t>
      </w:r>
    </w:p>
    <w:p w:rsidR="001D4F8E" w:rsidRPr="00AC2FCD" w:rsidRDefault="001D4F8E" w:rsidP="001D4F8E">
      <w:pPr>
        <w:ind w:firstLine="540"/>
        <w:jc w:val="both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При использовании воспоминаний современников необходимо учителю дать краткую биографическую справку о человеке, воспоминания которого приводятся для того, чтобы ученики понимали, какое отношение воспоминания играют в раскрытии темы.</w:t>
      </w:r>
    </w:p>
    <w:p w:rsidR="000C3FE7" w:rsidRPr="00AC2FCD" w:rsidRDefault="001D4F8E" w:rsidP="001D4F8E">
      <w:pPr>
        <w:ind w:firstLine="540"/>
        <w:jc w:val="both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 xml:space="preserve">Некоторые события имеют огромное значение в историческом развитии Родины, которые имеют непосредственное отношение к </w:t>
      </w:r>
      <w:r w:rsidR="009B1406" w:rsidRPr="00AC2FCD">
        <w:rPr>
          <w:shadow/>
          <w:sz w:val="28"/>
          <w:szCs w:val="28"/>
        </w:rPr>
        <w:t>нашему краю. Но данные события рассматриваются в сильно сжатом виде или в комплексе с другими событиями.</w:t>
      </w:r>
      <w:r w:rsidRPr="00AC2FCD">
        <w:rPr>
          <w:shadow/>
          <w:sz w:val="28"/>
          <w:szCs w:val="28"/>
        </w:rPr>
        <w:t xml:space="preserve"> Работая</w:t>
      </w:r>
      <w:r w:rsidR="009B1406" w:rsidRPr="00AC2FCD">
        <w:rPr>
          <w:shadow/>
          <w:sz w:val="28"/>
          <w:szCs w:val="28"/>
        </w:rPr>
        <w:t>,</w:t>
      </w:r>
      <w:r w:rsidRPr="00AC2FCD">
        <w:rPr>
          <w:shadow/>
          <w:sz w:val="28"/>
          <w:szCs w:val="28"/>
        </w:rPr>
        <w:t xml:space="preserve"> в 9 классе я прибегаю</w:t>
      </w:r>
      <w:r w:rsidR="009B1406" w:rsidRPr="00AC2FCD">
        <w:rPr>
          <w:shadow/>
          <w:sz w:val="28"/>
          <w:szCs w:val="28"/>
        </w:rPr>
        <w:t>,</w:t>
      </w:r>
      <w:r w:rsidRPr="00AC2FCD">
        <w:rPr>
          <w:shadow/>
          <w:sz w:val="28"/>
          <w:szCs w:val="28"/>
        </w:rPr>
        <w:t xml:space="preserve"> к дроблению темы «Коренной перелом</w:t>
      </w:r>
      <w:r w:rsidR="009B1406" w:rsidRPr="00AC2FCD">
        <w:rPr>
          <w:shadow/>
          <w:sz w:val="28"/>
          <w:szCs w:val="28"/>
        </w:rPr>
        <w:t xml:space="preserve"> в Великой Отечественной войне», дробя ее на два самостоятельных занятия: «Сталинградскую битву» и «Курскую битву». Изучая «Курскую битву»</w:t>
      </w:r>
      <w:r w:rsidR="0049098A" w:rsidRPr="00AC2FCD">
        <w:rPr>
          <w:shadow/>
          <w:sz w:val="28"/>
          <w:szCs w:val="28"/>
        </w:rPr>
        <w:t>, я начинаю с освещения операции</w:t>
      </w:r>
      <w:r w:rsidR="009B1406" w:rsidRPr="00AC2FCD">
        <w:rPr>
          <w:shadow/>
          <w:sz w:val="28"/>
          <w:szCs w:val="28"/>
        </w:rPr>
        <w:t xml:space="preserve"> по освобождению Курска и </w:t>
      </w:r>
      <w:r w:rsidR="0049098A" w:rsidRPr="00AC2FCD">
        <w:rPr>
          <w:shadow/>
          <w:sz w:val="28"/>
          <w:szCs w:val="28"/>
        </w:rPr>
        <w:t xml:space="preserve">операции </w:t>
      </w:r>
      <w:r w:rsidR="009B1406" w:rsidRPr="00AC2FCD">
        <w:rPr>
          <w:shadow/>
          <w:sz w:val="28"/>
          <w:szCs w:val="28"/>
        </w:rPr>
        <w:t>«Звезда».</w:t>
      </w:r>
    </w:p>
    <w:p w:rsidR="001D4F8E" w:rsidRPr="00AC2FCD" w:rsidRDefault="000C3FE7" w:rsidP="000C3FE7">
      <w:pPr>
        <w:jc w:val="center"/>
        <w:rPr>
          <w:b/>
          <w:i/>
          <w:shadow/>
          <w:sz w:val="28"/>
          <w:szCs w:val="28"/>
        </w:rPr>
      </w:pPr>
      <w:r w:rsidRPr="00AC2FCD">
        <w:rPr>
          <w:b/>
          <w:i/>
          <w:shadow/>
          <w:sz w:val="28"/>
          <w:szCs w:val="28"/>
        </w:rPr>
        <w:t>Проблемы в использовании краеведческого материала на уроках истории.</w:t>
      </w:r>
    </w:p>
    <w:p w:rsidR="000C3FE7" w:rsidRPr="00AC2FCD" w:rsidRDefault="00FE02F0" w:rsidP="00FE02F0">
      <w:pPr>
        <w:ind w:firstLine="540"/>
        <w:jc w:val="both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 xml:space="preserve">В использовании материала по истории родного края учитель встречается с рядом проблем подчас непреодолимых. </w:t>
      </w:r>
    </w:p>
    <w:p w:rsidR="00FE02F0" w:rsidRPr="00AC2FCD" w:rsidRDefault="00FE02F0" w:rsidP="00FE02F0">
      <w:pPr>
        <w:ind w:firstLine="540"/>
        <w:jc w:val="both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 xml:space="preserve">Думаю, не секрет что учителю катастрофически не хватает времени на уроках особенно в 9 классе. Эта нехватка обусловлена в первую очередь большой насыщенностью материала при одновременной ограниченности годового количества уроков истории. </w:t>
      </w:r>
    </w:p>
    <w:p w:rsidR="00E431D5" w:rsidRPr="00AC2FCD" w:rsidRDefault="00FE02F0" w:rsidP="00E431D5">
      <w:pPr>
        <w:ind w:firstLine="540"/>
        <w:jc w:val="both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При привлечении краеведческого материала учител</w:t>
      </w:r>
      <w:r w:rsidR="00E431D5" w:rsidRPr="00AC2FCD">
        <w:rPr>
          <w:shadow/>
          <w:sz w:val="28"/>
          <w:szCs w:val="28"/>
        </w:rPr>
        <w:t xml:space="preserve">ь сталкивается с недостаточной материальной оснащенностью школы, а также практическим отсутствием краеведческой методической литературы. </w:t>
      </w:r>
    </w:p>
    <w:p w:rsidR="003A3BFE" w:rsidRPr="00AC2FCD" w:rsidRDefault="003A3BFE" w:rsidP="00E431D5">
      <w:pPr>
        <w:ind w:firstLine="540"/>
        <w:jc w:val="both"/>
        <w:rPr>
          <w:shadow/>
          <w:sz w:val="28"/>
          <w:szCs w:val="28"/>
        </w:rPr>
      </w:pPr>
    </w:p>
    <w:p w:rsidR="00AC2FCD" w:rsidRDefault="003A3BFE" w:rsidP="00AC2FCD">
      <w:pPr>
        <w:ind w:firstLine="540"/>
        <w:jc w:val="both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В данном докладе содержится теоретический материал методической деятельности школьного учителя на основе моего практического опыта преподавания истории.</w:t>
      </w:r>
    </w:p>
    <w:p w:rsidR="00E227C9" w:rsidRPr="00AC2FCD" w:rsidRDefault="003A3BFE" w:rsidP="00AC2FCD">
      <w:pPr>
        <w:ind w:firstLine="540"/>
        <w:jc w:val="both"/>
        <w:rPr>
          <w:shadow/>
        </w:rPr>
      </w:pPr>
      <w:r w:rsidRPr="00AC2FCD">
        <w:rPr>
          <w:shadow/>
          <w:sz w:val="28"/>
          <w:szCs w:val="28"/>
        </w:rPr>
        <w:t>Доклад освещает практику использования мной краеведческого материала на уроках истории. Однако в заключение следует сказать</w:t>
      </w:r>
      <w:r w:rsidR="00DA0CE0" w:rsidRPr="00AC2FCD">
        <w:rPr>
          <w:shadow/>
          <w:sz w:val="28"/>
          <w:szCs w:val="28"/>
        </w:rPr>
        <w:t>,</w:t>
      </w:r>
      <w:r w:rsidRPr="00AC2FCD">
        <w:rPr>
          <w:shadow/>
          <w:sz w:val="28"/>
          <w:szCs w:val="28"/>
        </w:rPr>
        <w:t xml:space="preserve"> что для всестороннего развития </w:t>
      </w:r>
      <w:r w:rsidRPr="00AC2FCD">
        <w:rPr>
          <w:shadow/>
          <w:sz w:val="28"/>
          <w:szCs w:val="28"/>
        </w:rPr>
        <w:lastRenderedPageBreak/>
        <w:t>учащихся следует применять на уроках истории как можно больше различных методических приемов. У школьного учителя гораздо шире поле деятельности</w:t>
      </w:r>
      <w:r w:rsidR="00DA0CE0" w:rsidRPr="00AC2FCD">
        <w:rPr>
          <w:shadow/>
          <w:sz w:val="28"/>
          <w:szCs w:val="28"/>
        </w:rPr>
        <w:t>,</w:t>
      </w:r>
      <w:r w:rsidRPr="00AC2FCD">
        <w:rPr>
          <w:shadow/>
          <w:sz w:val="28"/>
          <w:szCs w:val="28"/>
        </w:rPr>
        <w:t xml:space="preserve"> чем у преподавателей других учебных заведений.</w:t>
      </w:r>
      <w:r w:rsidR="00E227C9" w:rsidRPr="00AC2FCD">
        <w:rPr>
          <w:shadow/>
        </w:rPr>
        <w:t xml:space="preserve"> </w:t>
      </w:r>
    </w:p>
    <w:p w:rsidR="00E227C9" w:rsidRPr="00AC2FCD" w:rsidRDefault="00E227C9" w:rsidP="00E227C9">
      <w:pPr>
        <w:pStyle w:val="1"/>
        <w:jc w:val="center"/>
        <w:rPr>
          <w:shadow/>
          <w:sz w:val="24"/>
        </w:rPr>
      </w:pPr>
      <w:r w:rsidRPr="00AC2FCD">
        <w:rPr>
          <w:shadow/>
          <w:sz w:val="24"/>
        </w:rPr>
        <w:t>Примерный список тем, в изучении которых можно использовать краеведческий материал.</w:t>
      </w:r>
    </w:p>
    <w:p w:rsidR="00E227C9" w:rsidRPr="00AC2FCD" w:rsidRDefault="00E227C9" w:rsidP="00E227C9">
      <w:pPr>
        <w:pStyle w:val="2"/>
        <w:jc w:val="center"/>
        <w:rPr>
          <w:shadow/>
        </w:rPr>
      </w:pPr>
      <w:r w:rsidRPr="00AC2FCD">
        <w:rPr>
          <w:shadow/>
        </w:rPr>
        <w:t>6 класс.</w:t>
      </w:r>
    </w:p>
    <w:p w:rsidR="00E227C9" w:rsidRPr="00AC2FCD" w:rsidRDefault="00E227C9" w:rsidP="00E227C9">
      <w:pPr>
        <w:numPr>
          <w:ilvl w:val="0"/>
          <w:numId w:val="1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Становление Древнерусского государства.</w:t>
      </w:r>
    </w:p>
    <w:p w:rsidR="00E227C9" w:rsidRPr="00AC2FCD" w:rsidRDefault="00E227C9" w:rsidP="00E227C9">
      <w:pPr>
        <w:numPr>
          <w:ilvl w:val="0"/>
          <w:numId w:val="1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Расцвет Древнерусского государства.</w:t>
      </w:r>
    </w:p>
    <w:p w:rsidR="00E227C9" w:rsidRPr="00AC2FCD" w:rsidRDefault="00E227C9" w:rsidP="00E227C9">
      <w:pPr>
        <w:numPr>
          <w:ilvl w:val="0"/>
          <w:numId w:val="1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Культура Руси IX – начале XII века.</w:t>
      </w:r>
    </w:p>
    <w:p w:rsidR="00E227C9" w:rsidRPr="00AC2FCD" w:rsidRDefault="00E227C9" w:rsidP="00E227C9">
      <w:pPr>
        <w:numPr>
          <w:ilvl w:val="0"/>
          <w:numId w:val="1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Походы Батыя на Русь.</w:t>
      </w:r>
    </w:p>
    <w:p w:rsidR="00E227C9" w:rsidRPr="00AC2FCD" w:rsidRDefault="00E227C9" w:rsidP="00E227C9">
      <w:pPr>
        <w:numPr>
          <w:ilvl w:val="0"/>
          <w:numId w:val="1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Великое княжество Литовское и Русское в XIII – XIVвв.</w:t>
      </w:r>
    </w:p>
    <w:p w:rsidR="00E227C9" w:rsidRPr="00AC2FCD" w:rsidRDefault="00E227C9" w:rsidP="00E227C9">
      <w:pPr>
        <w:numPr>
          <w:ilvl w:val="0"/>
          <w:numId w:val="1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Собирание русских земель во второй половине XIVв.</w:t>
      </w:r>
    </w:p>
    <w:p w:rsidR="00E227C9" w:rsidRPr="00AC2FCD" w:rsidRDefault="00E227C9" w:rsidP="00E227C9">
      <w:pPr>
        <w:numPr>
          <w:ilvl w:val="0"/>
          <w:numId w:val="1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Российское государство во второй половине XV – начале XVIвв.</w:t>
      </w:r>
    </w:p>
    <w:p w:rsidR="00E227C9" w:rsidRPr="00AC2FCD" w:rsidRDefault="00E227C9" w:rsidP="00E227C9">
      <w:pPr>
        <w:pStyle w:val="2"/>
        <w:jc w:val="center"/>
        <w:rPr>
          <w:shadow/>
        </w:rPr>
      </w:pPr>
      <w:r w:rsidRPr="00AC2FCD">
        <w:rPr>
          <w:shadow/>
        </w:rPr>
        <w:t>7 класс.</w:t>
      </w:r>
    </w:p>
    <w:p w:rsidR="00E227C9" w:rsidRPr="00AC2FCD" w:rsidRDefault="00E227C9" w:rsidP="00E227C9">
      <w:pPr>
        <w:numPr>
          <w:ilvl w:val="0"/>
          <w:numId w:val="2"/>
        </w:numPr>
        <w:tabs>
          <w:tab w:val="clear" w:pos="1440"/>
          <w:tab w:val="num" w:pos="1260"/>
        </w:tabs>
        <w:ind w:hanging="540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Российское государство в конце XVIв.</w:t>
      </w:r>
    </w:p>
    <w:p w:rsidR="00E227C9" w:rsidRPr="00AC2FCD" w:rsidRDefault="00E227C9" w:rsidP="00E227C9">
      <w:pPr>
        <w:numPr>
          <w:ilvl w:val="0"/>
          <w:numId w:val="2"/>
        </w:numPr>
        <w:tabs>
          <w:tab w:val="clear" w:pos="1440"/>
          <w:tab w:val="num" w:pos="1260"/>
        </w:tabs>
        <w:ind w:hanging="540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Смутное время.</w:t>
      </w:r>
    </w:p>
    <w:p w:rsidR="00E227C9" w:rsidRPr="00AC2FCD" w:rsidRDefault="00E227C9" w:rsidP="00E227C9">
      <w:pPr>
        <w:numPr>
          <w:ilvl w:val="0"/>
          <w:numId w:val="2"/>
        </w:numPr>
        <w:tabs>
          <w:tab w:val="clear" w:pos="1440"/>
          <w:tab w:val="num" w:pos="1260"/>
        </w:tabs>
        <w:ind w:hanging="540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Народные выступления XVIIв.</w:t>
      </w:r>
    </w:p>
    <w:p w:rsidR="00E227C9" w:rsidRPr="00AC2FCD" w:rsidRDefault="00E227C9" w:rsidP="00E227C9">
      <w:pPr>
        <w:numPr>
          <w:ilvl w:val="0"/>
          <w:numId w:val="2"/>
        </w:numPr>
        <w:tabs>
          <w:tab w:val="clear" w:pos="1440"/>
          <w:tab w:val="num" w:pos="1260"/>
        </w:tabs>
        <w:ind w:hanging="540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Северная война.</w:t>
      </w:r>
    </w:p>
    <w:p w:rsidR="00E227C9" w:rsidRPr="00AC2FCD" w:rsidRDefault="00E227C9" w:rsidP="00E227C9">
      <w:pPr>
        <w:numPr>
          <w:ilvl w:val="0"/>
          <w:numId w:val="2"/>
        </w:numPr>
        <w:tabs>
          <w:tab w:val="clear" w:pos="1440"/>
          <w:tab w:val="num" w:pos="1260"/>
        </w:tabs>
        <w:ind w:hanging="540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Государственные реформы Петра Великого.</w:t>
      </w:r>
    </w:p>
    <w:p w:rsidR="00E227C9" w:rsidRPr="00AC2FCD" w:rsidRDefault="00E227C9" w:rsidP="00E227C9">
      <w:pPr>
        <w:numPr>
          <w:ilvl w:val="0"/>
          <w:numId w:val="2"/>
        </w:numPr>
        <w:tabs>
          <w:tab w:val="clear" w:pos="1440"/>
          <w:tab w:val="num" w:pos="1260"/>
        </w:tabs>
        <w:ind w:hanging="540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Культура России в XVIIIв.</w:t>
      </w:r>
    </w:p>
    <w:p w:rsidR="00E227C9" w:rsidRPr="00AC2FCD" w:rsidRDefault="00E227C9" w:rsidP="00E227C9">
      <w:pPr>
        <w:pStyle w:val="2"/>
        <w:jc w:val="center"/>
        <w:rPr>
          <w:shadow/>
        </w:rPr>
      </w:pPr>
      <w:r w:rsidRPr="00AC2FCD">
        <w:rPr>
          <w:shadow/>
        </w:rPr>
        <w:t>8 класс.</w:t>
      </w:r>
    </w:p>
    <w:p w:rsidR="00E227C9" w:rsidRPr="00AC2FCD" w:rsidRDefault="00E227C9" w:rsidP="00E227C9">
      <w:pPr>
        <w:numPr>
          <w:ilvl w:val="0"/>
          <w:numId w:val="3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Отечественная война 1812г.</w:t>
      </w:r>
    </w:p>
    <w:p w:rsidR="00E227C9" w:rsidRPr="00AC2FCD" w:rsidRDefault="00E227C9" w:rsidP="00E227C9">
      <w:pPr>
        <w:numPr>
          <w:ilvl w:val="0"/>
          <w:numId w:val="3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Декабристы.</w:t>
      </w:r>
    </w:p>
    <w:p w:rsidR="00E227C9" w:rsidRPr="00AC2FCD" w:rsidRDefault="00E227C9" w:rsidP="00E227C9">
      <w:pPr>
        <w:numPr>
          <w:ilvl w:val="0"/>
          <w:numId w:val="3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Культура России XIXв.</w:t>
      </w:r>
    </w:p>
    <w:p w:rsidR="00E227C9" w:rsidRPr="00AC2FCD" w:rsidRDefault="00E227C9" w:rsidP="00E227C9">
      <w:pPr>
        <w:numPr>
          <w:ilvl w:val="0"/>
          <w:numId w:val="3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Крымская война.</w:t>
      </w:r>
    </w:p>
    <w:p w:rsidR="00E227C9" w:rsidRPr="00AC2FCD" w:rsidRDefault="00E227C9" w:rsidP="00E227C9">
      <w:pPr>
        <w:numPr>
          <w:ilvl w:val="0"/>
          <w:numId w:val="3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Социально-экономическое развитие России во второй половине XIX</w:t>
      </w:r>
    </w:p>
    <w:p w:rsidR="00E227C9" w:rsidRPr="00AC2FCD" w:rsidRDefault="00E227C9" w:rsidP="00E227C9">
      <w:pPr>
        <w:numPr>
          <w:ilvl w:val="0"/>
          <w:numId w:val="3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Крестьянская реформа 1861г.</w:t>
      </w:r>
    </w:p>
    <w:p w:rsidR="00E227C9" w:rsidRPr="00AC2FCD" w:rsidRDefault="00E227C9" w:rsidP="00E227C9">
      <w:pPr>
        <w:pStyle w:val="2"/>
        <w:jc w:val="center"/>
        <w:rPr>
          <w:shadow/>
        </w:rPr>
      </w:pPr>
      <w:r w:rsidRPr="00AC2FCD">
        <w:rPr>
          <w:shadow/>
        </w:rPr>
        <w:t>9 класс.</w:t>
      </w:r>
    </w:p>
    <w:p w:rsidR="00E227C9" w:rsidRPr="00AC2FCD" w:rsidRDefault="00E227C9" w:rsidP="00E227C9">
      <w:pPr>
        <w:numPr>
          <w:ilvl w:val="0"/>
          <w:numId w:val="4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Революция 1905г.</w:t>
      </w:r>
    </w:p>
    <w:p w:rsidR="00E227C9" w:rsidRPr="00AC2FCD" w:rsidRDefault="00E227C9" w:rsidP="00E227C9">
      <w:pPr>
        <w:numPr>
          <w:ilvl w:val="0"/>
          <w:numId w:val="4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Русско-японская война 1904-1905гг.</w:t>
      </w:r>
    </w:p>
    <w:p w:rsidR="00E227C9" w:rsidRPr="00AC2FCD" w:rsidRDefault="00E227C9" w:rsidP="00E227C9">
      <w:pPr>
        <w:numPr>
          <w:ilvl w:val="0"/>
          <w:numId w:val="4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Гражданская война.</w:t>
      </w:r>
    </w:p>
    <w:p w:rsidR="00E227C9" w:rsidRPr="00AC2FCD" w:rsidRDefault="00E227C9" w:rsidP="00E227C9">
      <w:pPr>
        <w:numPr>
          <w:ilvl w:val="0"/>
          <w:numId w:val="4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Первые шаги советской власти.</w:t>
      </w:r>
    </w:p>
    <w:p w:rsidR="00E227C9" w:rsidRPr="00AC2FCD" w:rsidRDefault="00E227C9" w:rsidP="00E227C9">
      <w:pPr>
        <w:numPr>
          <w:ilvl w:val="0"/>
          <w:numId w:val="4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Коллективизация сельского хозяйства.</w:t>
      </w:r>
    </w:p>
    <w:p w:rsidR="00E227C9" w:rsidRPr="00AC2FCD" w:rsidRDefault="00E227C9" w:rsidP="00E227C9">
      <w:pPr>
        <w:numPr>
          <w:ilvl w:val="0"/>
          <w:numId w:val="4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Великая Отечественная война.</w:t>
      </w:r>
    </w:p>
    <w:p w:rsidR="00E227C9" w:rsidRPr="00AC2FCD" w:rsidRDefault="00E227C9" w:rsidP="00E227C9">
      <w:pPr>
        <w:numPr>
          <w:ilvl w:val="0"/>
          <w:numId w:val="4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Изменения в политической системе. Эволюция национальной политики в 1953 – 1963гг.</w:t>
      </w:r>
    </w:p>
    <w:p w:rsidR="00E227C9" w:rsidRPr="00AC2FCD" w:rsidRDefault="00E227C9" w:rsidP="00E227C9">
      <w:pPr>
        <w:numPr>
          <w:ilvl w:val="0"/>
          <w:numId w:val="4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Культура в XX – XXIвв. (весь комплекс).</w:t>
      </w:r>
    </w:p>
    <w:p w:rsidR="00E227C9" w:rsidRPr="00AC2FCD" w:rsidRDefault="00E227C9" w:rsidP="00E227C9">
      <w:pPr>
        <w:numPr>
          <w:ilvl w:val="0"/>
          <w:numId w:val="4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 xml:space="preserve">Внешняя политика СССР в 1964 – 1980-хгг. </w:t>
      </w:r>
    </w:p>
    <w:p w:rsidR="00E227C9" w:rsidRPr="00AC2FCD" w:rsidRDefault="00E227C9" w:rsidP="00E227C9">
      <w:pPr>
        <w:numPr>
          <w:ilvl w:val="0"/>
          <w:numId w:val="4"/>
        </w:numPr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«Революция сверху» в экономике в 1990-е гг.</w:t>
      </w:r>
    </w:p>
    <w:p w:rsidR="003A3BFE" w:rsidRPr="00AC2FCD" w:rsidRDefault="00E227C9" w:rsidP="00AC2FCD">
      <w:pPr>
        <w:numPr>
          <w:ilvl w:val="0"/>
          <w:numId w:val="4"/>
        </w:numPr>
        <w:ind w:hanging="267"/>
        <w:jc w:val="both"/>
        <w:rPr>
          <w:shadow/>
          <w:sz w:val="28"/>
          <w:szCs w:val="28"/>
        </w:rPr>
      </w:pPr>
      <w:r w:rsidRPr="00AC2FCD">
        <w:rPr>
          <w:shadow/>
          <w:sz w:val="28"/>
          <w:szCs w:val="28"/>
        </w:rPr>
        <w:t>Российский Федерализм и межнациональные отношения.</w:t>
      </w:r>
    </w:p>
    <w:sectPr w:rsidR="003A3BFE" w:rsidRPr="00AC2FCD" w:rsidSect="00AC2FCD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thinThickSmallGap" w:sz="12" w:space="24" w:color="00B0F0"/>
        <w:left w:val="thinThickSmallGap" w:sz="12" w:space="24" w:color="00B0F0"/>
        <w:bottom w:val="thickThinSmallGap" w:sz="12" w:space="24" w:color="00B0F0"/>
        <w:right w:val="thickThinSmallGap" w:sz="12" w:space="24" w:color="00B0F0"/>
      </w:pgBorders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9C7" w:rsidRDefault="000079C7">
      <w:r>
        <w:separator/>
      </w:r>
    </w:p>
  </w:endnote>
  <w:endnote w:type="continuationSeparator" w:id="0">
    <w:p w:rsidR="000079C7" w:rsidRDefault="00007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CE0" w:rsidRDefault="00DA0CE0" w:rsidP="004D32F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0CE0" w:rsidRDefault="00DA0CE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CE0" w:rsidRDefault="00DA0CE0" w:rsidP="004D32F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C2FCD">
      <w:rPr>
        <w:rStyle w:val="a4"/>
        <w:noProof/>
      </w:rPr>
      <w:t>3</w:t>
    </w:r>
    <w:r>
      <w:rPr>
        <w:rStyle w:val="a4"/>
      </w:rPr>
      <w:fldChar w:fldCharType="end"/>
    </w:r>
  </w:p>
  <w:p w:rsidR="00DA0CE0" w:rsidRDefault="00DA0CE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9C7" w:rsidRDefault="000079C7">
      <w:r>
        <w:separator/>
      </w:r>
    </w:p>
  </w:footnote>
  <w:footnote w:type="continuationSeparator" w:id="0">
    <w:p w:rsidR="000079C7" w:rsidRDefault="00007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315" w:rsidRDefault="00AE5315" w:rsidP="00AE5315">
    <w:pPr>
      <w:pStyle w:val="a5"/>
      <w:jc w:val="right"/>
    </w:pPr>
    <w: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3904"/>
    <w:multiLevelType w:val="hybridMultilevel"/>
    <w:tmpl w:val="37DA31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01A33BA"/>
    <w:multiLevelType w:val="hybridMultilevel"/>
    <w:tmpl w:val="6BD8AD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0556575"/>
    <w:multiLevelType w:val="hybridMultilevel"/>
    <w:tmpl w:val="F5C295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E28452B"/>
    <w:multiLevelType w:val="hybridMultilevel"/>
    <w:tmpl w:val="885EF1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6FD"/>
    <w:rsid w:val="000079C7"/>
    <w:rsid w:val="000C3FE7"/>
    <w:rsid w:val="001D4F8E"/>
    <w:rsid w:val="001F136F"/>
    <w:rsid w:val="003A3BFE"/>
    <w:rsid w:val="003B1703"/>
    <w:rsid w:val="004853E3"/>
    <w:rsid w:val="0049098A"/>
    <w:rsid w:val="004D32FE"/>
    <w:rsid w:val="005D59CE"/>
    <w:rsid w:val="00692D06"/>
    <w:rsid w:val="007D52DC"/>
    <w:rsid w:val="007F5C85"/>
    <w:rsid w:val="008B25B3"/>
    <w:rsid w:val="00975F2B"/>
    <w:rsid w:val="009B1406"/>
    <w:rsid w:val="00A91300"/>
    <w:rsid w:val="00AA686A"/>
    <w:rsid w:val="00AC2FCD"/>
    <w:rsid w:val="00AE5315"/>
    <w:rsid w:val="00AF02FD"/>
    <w:rsid w:val="00BE004B"/>
    <w:rsid w:val="00C33D59"/>
    <w:rsid w:val="00C93D51"/>
    <w:rsid w:val="00DA0CE0"/>
    <w:rsid w:val="00E227C9"/>
    <w:rsid w:val="00E431D5"/>
    <w:rsid w:val="00E61DE0"/>
    <w:rsid w:val="00E766FD"/>
    <w:rsid w:val="00EA3A91"/>
    <w:rsid w:val="00EA7974"/>
    <w:rsid w:val="00FE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2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27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A0C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0CE0"/>
  </w:style>
  <w:style w:type="paragraph" w:styleId="a5">
    <w:name w:val="header"/>
    <w:basedOn w:val="a"/>
    <w:rsid w:val="00AE5315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E227C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227C9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как наука о прошлом только тогда может представиться ученику в виде живой картины, когда он обладает массой ее характерных черт и деталей</vt:lpstr>
    </vt:vector>
  </TitlesOfParts>
  <Company>HOME</Company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как наука о прошлом только тогда может представиться ученику в виде живой картины, когда он обладает массой ее характерных черт и деталей</dc:title>
  <dc:creator>Алексей</dc:creator>
  <cp:lastModifiedBy>1</cp:lastModifiedBy>
  <cp:revision>2</cp:revision>
  <cp:lastPrinted>2019-05-03T09:26:00Z</cp:lastPrinted>
  <dcterms:created xsi:type="dcterms:W3CDTF">2019-05-03T09:26:00Z</dcterms:created>
  <dcterms:modified xsi:type="dcterms:W3CDTF">2019-05-03T09:26:00Z</dcterms:modified>
</cp:coreProperties>
</file>