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33" w:rsidRPr="00B71CA9" w:rsidRDefault="00452D33" w:rsidP="00AB26B4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4"/>
        </w:rPr>
      </w:pPr>
      <w:r w:rsidRPr="00B71CA9">
        <w:rPr>
          <w:rFonts w:ascii="Times New Roman" w:hAnsi="Times New Roman" w:cs="Times New Roman"/>
          <w:shadow/>
          <w:sz w:val="28"/>
          <w:szCs w:val="24"/>
        </w:rPr>
        <w:t xml:space="preserve">Доклад </w:t>
      </w:r>
    </w:p>
    <w:p w:rsidR="00762241" w:rsidRPr="00B71CA9" w:rsidRDefault="00B71CA9" w:rsidP="00AB26B4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4"/>
        </w:rPr>
      </w:pPr>
      <w:r>
        <w:rPr>
          <w:rFonts w:ascii="Times New Roman" w:hAnsi="Times New Roman" w:cs="Times New Roman"/>
          <w:shadow/>
          <w:sz w:val="28"/>
          <w:szCs w:val="24"/>
        </w:rPr>
        <w:t xml:space="preserve">  </w:t>
      </w:r>
      <w:r w:rsidR="00762241" w:rsidRPr="00B71CA9">
        <w:rPr>
          <w:rFonts w:ascii="Times New Roman" w:hAnsi="Times New Roman" w:cs="Times New Roman"/>
          <w:shadow/>
          <w:sz w:val="28"/>
          <w:szCs w:val="24"/>
        </w:rPr>
        <w:t>на тему</w:t>
      </w:r>
      <w:r w:rsidR="006F3303" w:rsidRPr="00B71CA9">
        <w:rPr>
          <w:rFonts w:ascii="Times New Roman" w:hAnsi="Times New Roman" w:cs="Times New Roman"/>
          <w:shadow/>
          <w:sz w:val="28"/>
          <w:szCs w:val="24"/>
        </w:rPr>
        <w:t>:</w:t>
      </w:r>
    </w:p>
    <w:p w:rsidR="00762241" w:rsidRPr="00AB26B4" w:rsidRDefault="00762241" w:rsidP="00AB26B4">
      <w:pPr>
        <w:spacing w:after="0" w:line="240" w:lineRule="auto"/>
        <w:jc w:val="center"/>
        <w:rPr>
          <w:rFonts w:ascii="Times New Roman" w:hAnsi="Times New Roman" w:cs="Times New Roman"/>
          <w:b/>
          <w:shadow/>
          <w:color w:val="FF0000"/>
          <w:sz w:val="24"/>
          <w:szCs w:val="24"/>
        </w:rPr>
      </w:pPr>
      <w:r w:rsidRPr="00AB26B4">
        <w:rPr>
          <w:rFonts w:ascii="Times New Roman" w:hAnsi="Times New Roman" w:cs="Times New Roman"/>
          <w:shadow/>
          <w:color w:val="FF0000"/>
          <w:sz w:val="24"/>
          <w:szCs w:val="24"/>
        </w:rPr>
        <w:t>«</w:t>
      </w:r>
      <w:r w:rsidRPr="00AB26B4">
        <w:rPr>
          <w:rFonts w:ascii="Times New Roman" w:hAnsi="Times New Roman" w:cs="Times New Roman"/>
          <w:b/>
          <w:shadow/>
          <w:color w:val="FF0000"/>
          <w:sz w:val="24"/>
          <w:szCs w:val="24"/>
        </w:rPr>
        <w:t>Требования к учителю начальных классов в условиях работы по новым государственным образовательным стандартам»</w:t>
      </w:r>
    </w:p>
    <w:p w:rsidR="00762241" w:rsidRPr="00AB26B4" w:rsidRDefault="00762241" w:rsidP="00AB2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E17" w:rsidRPr="00AB26B4" w:rsidRDefault="00A80BF8" w:rsidP="00AB2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>(</w:t>
      </w:r>
      <w:r w:rsidR="00D3646B" w:rsidRPr="00AB26B4">
        <w:rPr>
          <w:rFonts w:ascii="Times New Roman" w:hAnsi="Times New Roman" w:cs="Times New Roman"/>
          <w:sz w:val="24"/>
          <w:szCs w:val="24"/>
        </w:rPr>
        <w:t>Слайд 1</w:t>
      </w:r>
      <w:r w:rsidRPr="00AB26B4">
        <w:rPr>
          <w:rFonts w:ascii="Times New Roman" w:hAnsi="Times New Roman" w:cs="Times New Roman"/>
          <w:sz w:val="24"/>
          <w:szCs w:val="24"/>
        </w:rPr>
        <w:t>)</w:t>
      </w:r>
      <w:r w:rsidR="000C26A4" w:rsidRPr="00AB26B4">
        <w:rPr>
          <w:rFonts w:ascii="Times New Roman" w:hAnsi="Times New Roman" w:cs="Times New Roman"/>
          <w:b/>
          <w:sz w:val="24"/>
          <w:szCs w:val="24"/>
        </w:rPr>
        <w:t>Требования к учителю начальных классов в условиях работы по новым государстве</w:t>
      </w:r>
      <w:r w:rsidRPr="00AB26B4">
        <w:rPr>
          <w:rFonts w:ascii="Times New Roman" w:hAnsi="Times New Roman" w:cs="Times New Roman"/>
          <w:b/>
          <w:sz w:val="24"/>
          <w:szCs w:val="24"/>
        </w:rPr>
        <w:t>нным образовательным стандартам</w:t>
      </w:r>
    </w:p>
    <w:p w:rsidR="00F6538B" w:rsidRPr="00AB26B4" w:rsidRDefault="001440B0" w:rsidP="00AB2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 xml:space="preserve">(Слайд 2) </w:t>
      </w:r>
      <w:r w:rsidR="00F6538B" w:rsidRPr="00AB26B4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F6538B" w:rsidRPr="00AB26B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Педагоги не могут успешно кого-то учить,  если в это же время усердно не учатся сами».</w:t>
      </w:r>
      <w:r w:rsidR="000C26A4" w:rsidRPr="00AB26B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(Али Апшерони)</w:t>
      </w:r>
    </w:p>
    <w:p w:rsidR="00461121" w:rsidRPr="00AB26B4" w:rsidRDefault="000B02A7" w:rsidP="00AB26B4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государственного стандарта начального общего образования направлен на реализацию качественно новой </w:t>
      </w:r>
      <w:r w:rsidRPr="00AB26B4">
        <w:rPr>
          <w:rStyle w:val="10"/>
          <w:rFonts w:ascii="Times New Roman" w:hAnsi="Times New Roman" w:cs="Times New Roman"/>
          <w:sz w:val="24"/>
          <w:szCs w:val="24"/>
          <w:u w:val="single"/>
        </w:rPr>
        <w:t>личностно-ориентированной развивающей</w:t>
      </w:r>
      <w:r w:rsidRPr="00AB26B4">
        <w:rPr>
          <w:rFonts w:ascii="Times New Roman" w:hAnsi="Times New Roman" w:cs="Times New Roman"/>
          <w:sz w:val="24"/>
          <w:szCs w:val="24"/>
        </w:rPr>
        <w:t xml:space="preserve"> модели массовой начальной школы, и одна из целей ФГОС является </w:t>
      </w:r>
      <w:r w:rsidRPr="00AB26B4">
        <w:rPr>
          <w:rStyle w:val="10"/>
          <w:rFonts w:ascii="Times New Roman" w:hAnsi="Times New Roman" w:cs="Times New Roman"/>
          <w:sz w:val="24"/>
          <w:szCs w:val="24"/>
          <w:u w:val="single"/>
        </w:rPr>
        <w:t>развитие личностишкольника.</w:t>
      </w:r>
      <w:r w:rsidRPr="00AB26B4">
        <w:rPr>
          <w:rFonts w:ascii="Times New Roman" w:hAnsi="Times New Roman" w:cs="Times New Roman"/>
          <w:sz w:val="24"/>
          <w:szCs w:val="24"/>
        </w:rPr>
        <w:t xml:space="preserve"> Начальная школа в настоящее время находится в эпицентре общественного внимания, ее проблемы, трудности, новизна поставленных задач не оставляют равнодушным ни одного человека. Ведь в руках учителя дети, из которых потом выйдут рабочие и ученые, математики и инженеры. Это общество, которое поведет Россию вперед. </w:t>
      </w:r>
    </w:p>
    <w:p w:rsidR="00A80BF8" w:rsidRPr="00AB26B4" w:rsidRDefault="00A80BF8" w:rsidP="00AB26B4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 xml:space="preserve">Очевидно, что прежде чем говорить о том, что должно измениться в деятельности педагога в связи с введением ФГОС, </w:t>
      </w:r>
      <w:r w:rsidRPr="00AB26B4">
        <w:rPr>
          <w:rFonts w:ascii="Times New Roman" w:hAnsi="Times New Roman" w:cs="Times New Roman"/>
          <w:b/>
          <w:sz w:val="24"/>
          <w:szCs w:val="24"/>
        </w:rPr>
        <w:t>следует определить, возможно ли, не меняя требований к учителю, реализовать стандарт?</w:t>
      </w:r>
    </w:p>
    <w:p w:rsidR="00295F11" w:rsidRPr="00AB26B4" w:rsidRDefault="00461121" w:rsidP="00AB26B4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sz w:val="24"/>
          <w:szCs w:val="24"/>
        </w:rPr>
        <w:t xml:space="preserve"> В связи с переход</w:t>
      </w:r>
      <w:r w:rsidR="00D3646B" w:rsidRPr="00AB26B4">
        <w:rPr>
          <w:rFonts w:ascii="Times New Roman" w:eastAsia="Times New Roman" w:hAnsi="Times New Roman" w:cs="Times New Roman"/>
          <w:sz w:val="24"/>
          <w:szCs w:val="24"/>
        </w:rPr>
        <w:t>ом на ФГОС второго поколения учителям начальных классов</w:t>
      </w:r>
      <w:r w:rsidRPr="00AB26B4">
        <w:rPr>
          <w:rFonts w:ascii="Times New Roman" w:eastAsia="Times New Roman" w:hAnsi="Times New Roman" w:cs="Times New Roman"/>
          <w:sz w:val="24"/>
          <w:szCs w:val="24"/>
        </w:rPr>
        <w:t xml:space="preserve"> необходимо будет поменять методы работы с классом и каждым учащимся в отдельности, изменить свой подход к учебно-воспитательной деятельности с позиции новых требований, предъя</w:t>
      </w:r>
      <w:r w:rsidR="00647CCE" w:rsidRPr="00AB26B4">
        <w:rPr>
          <w:rFonts w:ascii="Times New Roman" w:eastAsia="Times New Roman" w:hAnsi="Times New Roman" w:cs="Times New Roman"/>
          <w:sz w:val="24"/>
          <w:szCs w:val="24"/>
        </w:rPr>
        <w:t>вляемых  современным обществом к выпускнику</w:t>
      </w:r>
      <w:r w:rsidR="00D3646B" w:rsidRPr="00AB26B4">
        <w:rPr>
          <w:rFonts w:ascii="Times New Roman" w:eastAsia="Times New Roman" w:hAnsi="Times New Roman" w:cs="Times New Roman"/>
          <w:sz w:val="24"/>
          <w:szCs w:val="24"/>
        </w:rPr>
        <w:t xml:space="preserve"> школы.                                                                      </w:t>
      </w:r>
      <w:r w:rsidRPr="00AB26B4">
        <w:rPr>
          <w:rFonts w:ascii="Times New Roman" w:eastAsia="Times New Roman" w:hAnsi="Times New Roman" w:cs="Times New Roman"/>
          <w:sz w:val="24"/>
          <w:szCs w:val="24"/>
        </w:rPr>
        <w:t xml:space="preserve"> Содержание образования не сильно меняется, но, реализуя новый стандарт, каждый учитель должен выходить за рамки своего предмета, задумываясь, прежде всего, о развитии личности ребенка, необходимости формирования универсальных учебных умений, без которых ученик не сможет быть успешным ни на следующих ступенях образования, ни в профессиональной деятельности</w:t>
      </w:r>
      <w:r w:rsidR="00A028D7" w:rsidRPr="00AB26B4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</w:t>
      </w:r>
      <w:r w:rsidRPr="00AB26B4">
        <w:rPr>
          <w:rFonts w:ascii="Times New Roman" w:eastAsia="Times New Roman" w:hAnsi="Times New Roman" w:cs="Times New Roman"/>
          <w:sz w:val="24"/>
          <w:szCs w:val="24"/>
        </w:rPr>
        <w:br/>
        <w:t>Мы должны научить ребенка учиться, т.е. самостоятельно добывать знания, принимать решения, оценивать свои достижения, а также оценивать работу своих одноклассников.</w:t>
      </w:r>
      <w:r w:rsidRPr="00AB26B4">
        <w:rPr>
          <w:rFonts w:ascii="Times New Roman" w:eastAsia="Times New Roman" w:hAnsi="Times New Roman" w:cs="Times New Roman"/>
          <w:sz w:val="24"/>
          <w:szCs w:val="24"/>
        </w:rPr>
        <w:br/>
        <w:t>При переходе на новые образовательные стандарты учитель должен осознавать, что каждый ребенок имеет свой индивидуальный и неповторимый образ и помогать ему в его развитии</w:t>
      </w:r>
      <w:r w:rsidR="00295F11" w:rsidRPr="00AB26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5F11" w:rsidRPr="00AB26B4" w:rsidRDefault="000B02A7" w:rsidP="00AB26B4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>Итак, перед нами, учителями начальных классов, встал вопрос, как перестроить работу, чтобы повысить эффективность обучения младших школьников? Где искать резервы? Как формировать личность</w:t>
      </w:r>
      <w:r w:rsidR="00C61361" w:rsidRPr="00AB26B4">
        <w:rPr>
          <w:rFonts w:ascii="Times New Roman" w:hAnsi="Times New Roman" w:cs="Times New Roman"/>
          <w:sz w:val="24"/>
          <w:szCs w:val="24"/>
        </w:rPr>
        <w:t>? К</w:t>
      </w:r>
      <w:r w:rsidRPr="00AB26B4">
        <w:rPr>
          <w:rFonts w:ascii="Times New Roman" w:hAnsi="Times New Roman" w:cs="Times New Roman"/>
          <w:sz w:val="24"/>
          <w:szCs w:val="24"/>
        </w:rPr>
        <w:t>акими мы должны быть сами, чтобы за годы учебы в начальной школе привить детям смелость ума, радость познания, уверенность в своих возможностях, чувство будущего? Ответ прост: учиться быть современным учителем.</w:t>
      </w:r>
    </w:p>
    <w:p w:rsidR="006832F2" w:rsidRPr="00AB26B4" w:rsidRDefault="001440B0" w:rsidP="00AB2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sz w:val="24"/>
          <w:szCs w:val="24"/>
        </w:rPr>
        <w:t xml:space="preserve">(Слайд 3) </w:t>
      </w:r>
      <w:r w:rsidR="006832F2" w:rsidRPr="00AB26B4">
        <w:rPr>
          <w:rFonts w:ascii="Times New Roman" w:hAnsi="Times New Roman" w:cs="Times New Roman"/>
          <w:b/>
          <w:sz w:val="24"/>
          <w:szCs w:val="24"/>
        </w:rPr>
        <w:t>Так какой же он</w:t>
      </w:r>
      <w:r w:rsidR="00430512" w:rsidRPr="00AB26B4">
        <w:rPr>
          <w:rFonts w:ascii="Times New Roman" w:hAnsi="Times New Roman" w:cs="Times New Roman"/>
          <w:b/>
          <w:sz w:val="24"/>
          <w:szCs w:val="24"/>
        </w:rPr>
        <w:t>,</w:t>
      </w:r>
      <w:r w:rsidR="006832F2" w:rsidRPr="00AB26B4">
        <w:rPr>
          <w:rFonts w:ascii="Times New Roman" w:hAnsi="Times New Roman" w:cs="Times New Roman"/>
          <w:b/>
          <w:sz w:val="24"/>
          <w:szCs w:val="24"/>
        </w:rPr>
        <w:t xml:space="preserve"> современный учитель?</w:t>
      </w:r>
    </w:p>
    <w:tbl>
      <w:tblPr>
        <w:tblW w:w="10393" w:type="dxa"/>
        <w:tblCellSpacing w:w="0" w:type="dxa"/>
        <w:tblLook w:val="04A0"/>
      </w:tblPr>
      <w:tblGrid>
        <w:gridCol w:w="10393"/>
      </w:tblGrid>
      <w:tr w:rsidR="00430512" w:rsidRPr="00AB26B4" w:rsidTr="00AB26B4">
        <w:trPr>
          <w:tblCellSpacing w:w="0" w:type="dxa"/>
        </w:trPr>
        <w:tc>
          <w:tcPr>
            <w:tcW w:w="1039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1667" w:rsidRPr="00AB26B4" w:rsidRDefault="00430512" w:rsidP="00AB26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>Пожалуй, сложно однозначно ответить на этот вопрос. Это человек, способный создавать условия для развития творческих способностей, развивать у учеников стремление к творческому восприятию знаний, учить их самостоятельно мыслить, самостоятельно формулировать вопросы для себя в процессе изучения материала, полнее реализовывать их потребности, повышать мотивацию к изучению предметов поощрять их индивидуальные склонности и дарования. Современный учитель находится в постоянном творческом поиске, а также в поиске ответа на актуальный проблемный вопрос «чему</w:t>
            </w:r>
            <w:r w:rsidR="00C61361"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 и как </w:t>
            </w:r>
            <w:r w:rsidR="007B0751"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 учить школьников?»</w:t>
            </w: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Современный учитель соединяет в себе любовь к делу и к ученикам, умеет не только учить детей, но и сам способен учиться у своих учеников. Современный педагог должен выявлять самые лучшие качества, заложенные в душе каждого ребенка, поощрять детей, чтобы они получали радость от</w:t>
            </w:r>
            <w:r w:rsidR="009B6899"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приобретенных знаний, чтобы, о</w:t>
            </w: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>кончив школу, они четко осознавали свое место в обществе и могли работать на его благо, и были готовы к участию в решении текущих и перспективных задач нашего общества. Современный учитель – это профессионал. Профессионализм педагога определяется его профессиональной пригодностью; профессиональным самоопределением; саморазвитием, т. е. целенаправленным формированием в себе тех качеств, которые необходимы для выполнения профессиональной деятельности. Отличительными чертами</w:t>
            </w:r>
            <w:r w:rsidR="00C61361"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педагога</w:t>
            </w: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постоянное </w:t>
            </w:r>
            <w:r w:rsidRPr="00AB2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самосовершенствование, самокритичность, эрудиция и высокая культура труда. Профессиональный рост учителя невозможен без самообразовательной потребности. Для современного учителя очень важно никогда не останавливаться на достигнутом, а обязательно</w:t>
            </w:r>
            <w:r w:rsidR="009B1969"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 идти вперед.</w:t>
            </w: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 Для современного учителя его профессия - это возможность самореализации, источник удовлетворения и признания. Современный учитель – человек, способный улыбаться и интересоваться всем тем, что его окружает, ведь школа жива, пока учитель в ней интересен ребенку.</w:t>
            </w:r>
          </w:p>
          <w:p w:rsidR="005A53E1" w:rsidRPr="00AB26B4" w:rsidRDefault="001440B0" w:rsidP="00AB2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(Слайд 4)</w:t>
            </w:r>
            <w:r w:rsidR="005A53E1" w:rsidRPr="00AB2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Требования ФГОС к современному учителю</w:t>
            </w:r>
          </w:p>
          <w:p w:rsidR="005A53E1" w:rsidRPr="00AB26B4" w:rsidRDefault="005A53E1" w:rsidP="00AB26B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У  педагогического  работника,  реализующего  основную  образовательную  программу  начального  общего  образования, </w:t>
            </w:r>
            <w:r w:rsidRPr="00AB26B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должны  быть  сформированы  основные компетенции, необходимые для обеспечения реализации требований Стандарта и успешного достижения  обучающимися  планируемых  результатов </w:t>
            </w:r>
            <w:r w:rsidRPr="00AB26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освоения  основной образовательной программы  начального общего образования.</w:t>
            </w:r>
          </w:p>
          <w:p w:rsidR="005A53E1" w:rsidRPr="00AB26B4" w:rsidRDefault="005A53E1" w:rsidP="00AB26B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Современного учителя  должны отличать  </w:t>
            </w:r>
            <w:r w:rsidRPr="00AB26B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высокая    креативность</w:t>
            </w:r>
            <w:r w:rsidRPr="00AB26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AB26B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направленность на активную</w:t>
            </w:r>
            <w:r w:rsidRPr="00AB26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созидательную и преобразующую </w:t>
            </w:r>
            <w:r w:rsidRPr="00AB26B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деятельность</w:t>
            </w:r>
            <w:r w:rsidRPr="00AB26B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  </w:t>
            </w:r>
            <w:r w:rsidRPr="00AB26B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технологическая подготовленность</w:t>
            </w:r>
            <w:r w:rsidRPr="00AB26B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30512" w:rsidRPr="00AB26B4" w:rsidRDefault="001440B0" w:rsidP="00AB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iCs/>
                <w:sz w:val="24"/>
                <w:szCs w:val="24"/>
              </w:rPr>
              <w:t>(Слайд 5 – 6)</w:t>
            </w:r>
            <w:r w:rsidR="00430512" w:rsidRPr="00AB26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Основные компетенции современного учителя:</w:t>
            </w:r>
          </w:p>
          <w:p w:rsidR="000C26A4" w:rsidRPr="00AB26B4" w:rsidRDefault="000C26A4" w:rsidP="00AB26B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>Уметь учиться вместе с</w:t>
            </w:r>
            <w:r w:rsidR="0066250D"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 учениками</w:t>
            </w:r>
          </w:p>
          <w:p w:rsidR="000C26A4" w:rsidRPr="00AB26B4" w:rsidRDefault="000C26A4" w:rsidP="00AB26B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>Уметь планировать и организовывать самостоятельную деятельность обучающихся  (помогать обучающемуся  определять цели и образовательные результа</w:t>
            </w:r>
            <w:r w:rsidR="0066250D" w:rsidRPr="00AB26B4">
              <w:rPr>
                <w:rFonts w:ascii="Times New Roman" w:hAnsi="Times New Roman" w:cs="Times New Roman"/>
                <w:sz w:val="24"/>
                <w:szCs w:val="24"/>
              </w:rPr>
              <w:t>ты на языке умений/компетенций)</w:t>
            </w:r>
          </w:p>
          <w:p w:rsidR="000C26A4" w:rsidRPr="00AB26B4" w:rsidRDefault="000C26A4" w:rsidP="00AB26B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>Уметь мотивировать обучающихся, включая их в разнообразные виды деятельности, позволяющие нара</w:t>
            </w:r>
            <w:r w:rsidR="0066250D" w:rsidRPr="00AB26B4">
              <w:rPr>
                <w:rFonts w:ascii="Times New Roman" w:hAnsi="Times New Roman" w:cs="Times New Roman"/>
                <w:sz w:val="24"/>
                <w:szCs w:val="24"/>
              </w:rPr>
              <w:t>ботать им требуемые компетенции</w:t>
            </w:r>
          </w:p>
          <w:p w:rsidR="000C26A4" w:rsidRPr="00AB26B4" w:rsidRDefault="000C26A4" w:rsidP="00AB26B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>Умет</w:t>
            </w:r>
            <w:r w:rsidR="00042A16"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ь  использовать </w:t>
            </w: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 формы организации деятельности</w:t>
            </w:r>
            <w:r w:rsidR="00042A16"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,включая </w:t>
            </w: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р</w:t>
            </w:r>
            <w:r w:rsidR="00042A16" w:rsidRPr="00AB26B4">
              <w:rPr>
                <w:rFonts w:ascii="Times New Roman" w:hAnsi="Times New Roman" w:cs="Times New Roman"/>
                <w:sz w:val="24"/>
                <w:szCs w:val="24"/>
              </w:rPr>
              <w:t>азные виды работы</w:t>
            </w: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>, с учетом их склонностей, индивиду</w:t>
            </w:r>
            <w:r w:rsidR="0066250D" w:rsidRPr="00AB26B4">
              <w:rPr>
                <w:rFonts w:ascii="Times New Roman" w:hAnsi="Times New Roman" w:cs="Times New Roman"/>
                <w:sz w:val="24"/>
                <w:szCs w:val="24"/>
              </w:rPr>
              <w:t>альных особенностей и интересов</w:t>
            </w:r>
          </w:p>
          <w:p w:rsidR="000C26A4" w:rsidRPr="00AB26B4" w:rsidRDefault="000C26A4" w:rsidP="00AB26B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>Уметь подмечать склонности учащегося и в соответствии с ними определять наиболее подходящий для него учебный материал или деятельность</w:t>
            </w:r>
          </w:p>
          <w:p w:rsidR="000C26A4" w:rsidRPr="00AB26B4" w:rsidRDefault="000C26A4" w:rsidP="00AB26B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проектным </w:t>
            </w:r>
            <w:r w:rsidR="0066250D"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и исследовательским </w:t>
            </w: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мышлением и уметь организовать групповую проектную </w:t>
            </w:r>
            <w:r w:rsidR="0066250D" w:rsidRPr="00AB26B4">
              <w:rPr>
                <w:rFonts w:ascii="Times New Roman" w:hAnsi="Times New Roman" w:cs="Times New Roman"/>
                <w:sz w:val="24"/>
                <w:szCs w:val="24"/>
              </w:rPr>
              <w:t>и исследовательскую работу учащихся и руководить ею</w:t>
            </w:r>
          </w:p>
          <w:p w:rsidR="000C26A4" w:rsidRPr="00AB26B4" w:rsidRDefault="000C26A4" w:rsidP="00AB26B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>Использовать систему оценивания, позволяющую обучающимся адекватно оценивать свои д</w:t>
            </w:r>
            <w:r w:rsidR="0066250D" w:rsidRPr="00AB26B4">
              <w:rPr>
                <w:rFonts w:ascii="Times New Roman" w:hAnsi="Times New Roman" w:cs="Times New Roman"/>
                <w:sz w:val="24"/>
                <w:szCs w:val="24"/>
              </w:rPr>
              <w:t>остижения и совершенствовать их</w:t>
            </w:r>
          </w:p>
          <w:p w:rsidR="000C26A4" w:rsidRPr="00AB26B4" w:rsidRDefault="000C26A4" w:rsidP="00AB26B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>Уметь осуществлять рефлексию своей деятельности и своего поведения и уметь организовать ее у  обучающи</w:t>
            </w:r>
            <w:r w:rsidR="0066250D" w:rsidRPr="00AB26B4">
              <w:rPr>
                <w:rFonts w:ascii="Times New Roman" w:hAnsi="Times New Roman" w:cs="Times New Roman"/>
                <w:sz w:val="24"/>
                <w:szCs w:val="24"/>
              </w:rPr>
              <w:t>хся  в процессе учебных занятий</w:t>
            </w:r>
          </w:p>
          <w:p w:rsidR="000C26A4" w:rsidRPr="00AB26B4" w:rsidRDefault="000C26A4" w:rsidP="00AB26B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>Уметь вести занятия в режиме диалога и дискуссии, создавая атмосферу, в которой обучающиеся  хотели бы высказывать свои сомнения, мнения и точки зрения на обсуждаемый предмет, дискутируя не только между собой, но и с учителем, принимая то, что собственная точка зрения может быть также</w:t>
            </w:r>
            <w:r w:rsidR="0066250D" w:rsidRPr="00AB26B4">
              <w:rPr>
                <w:rFonts w:ascii="Times New Roman" w:hAnsi="Times New Roman" w:cs="Times New Roman"/>
                <w:sz w:val="24"/>
                <w:szCs w:val="24"/>
              </w:rPr>
              <w:t xml:space="preserve"> подвергнута сомнению и критике</w:t>
            </w:r>
          </w:p>
          <w:p w:rsidR="00430512" w:rsidRPr="00AB26B4" w:rsidRDefault="000C26A4" w:rsidP="00AB26B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6B4">
              <w:rPr>
                <w:rFonts w:ascii="Times New Roman" w:hAnsi="Times New Roman" w:cs="Times New Roman"/>
                <w:sz w:val="24"/>
                <w:szCs w:val="24"/>
              </w:rPr>
              <w:t>Владеть компьютерными технологиями и исп</w:t>
            </w:r>
            <w:r w:rsidR="0066250D" w:rsidRPr="00AB26B4">
              <w:rPr>
                <w:rFonts w:ascii="Times New Roman" w:hAnsi="Times New Roman" w:cs="Times New Roman"/>
                <w:sz w:val="24"/>
                <w:szCs w:val="24"/>
              </w:rPr>
              <w:t>ользовать их в учебном процессе</w:t>
            </w:r>
          </w:p>
        </w:tc>
      </w:tr>
      <w:tr w:rsidR="00430512" w:rsidRPr="00AB26B4" w:rsidTr="00AB26B4">
        <w:trPr>
          <w:tblCellSpacing w:w="0" w:type="dxa"/>
        </w:trPr>
        <w:tc>
          <w:tcPr>
            <w:tcW w:w="1039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0512" w:rsidRPr="00AB26B4" w:rsidRDefault="00430512" w:rsidP="00AB2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38D" w:rsidRPr="00AB26B4" w:rsidRDefault="00430512" w:rsidP="00AB2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 xml:space="preserve">Основным  элементом образовательного процесса был и остаётся урок. </w:t>
      </w:r>
    </w:p>
    <w:p w:rsidR="00430512" w:rsidRPr="00AB26B4" w:rsidRDefault="001440B0" w:rsidP="00AB26B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26B4">
        <w:rPr>
          <w:rFonts w:ascii="Times New Roman" w:hAnsi="Times New Roman" w:cs="Times New Roman"/>
          <w:b w:val="0"/>
          <w:color w:val="auto"/>
          <w:sz w:val="24"/>
          <w:szCs w:val="24"/>
        </w:rPr>
        <w:t>(Слайд 7</w:t>
      </w:r>
      <w:r w:rsidR="00075752" w:rsidRPr="00AB26B4">
        <w:rPr>
          <w:rFonts w:ascii="Times New Roman" w:hAnsi="Times New Roman" w:cs="Times New Roman"/>
          <w:b w:val="0"/>
          <w:color w:val="auto"/>
          <w:sz w:val="24"/>
          <w:szCs w:val="24"/>
        </w:rPr>
        <w:t>-8</w:t>
      </w:r>
      <w:r w:rsidRPr="00AB2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 </w:t>
      </w:r>
      <w:r w:rsidR="00430512" w:rsidRPr="00AB26B4">
        <w:rPr>
          <w:rFonts w:ascii="Times New Roman" w:hAnsi="Times New Roman" w:cs="Times New Roman"/>
          <w:color w:val="auto"/>
          <w:sz w:val="24"/>
          <w:szCs w:val="24"/>
        </w:rPr>
        <w:t>В чём новизна  стандарта второго поколения и современного урока?</w:t>
      </w:r>
    </w:p>
    <w:p w:rsidR="0039484E" w:rsidRPr="00AB26B4" w:rsidRDefault="0066250D" w:rsidP="00AB2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Педагоги, реализующие ФГОС</w:t>
      </w:r>
      <w:r w:rsidR="0039484E"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>, отмечают, что</w:t>
      </w:r>
    </w:p>
    <w:p w:rsidR="0039484E" w:rsidRPr="00AB26B4" w:rsidRDefault="0039484E" w:rsidP="00AB2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AB26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изменились приемы работы на уроке</w:t>
      </w:r>
      <w:r w:rsidRPr="00AB2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AB26B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рассказ</w:t>
      </w:r>
      <w:r w:rsidRPr="00AB26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учителя превратился в обсуждение проблем, учебных или жизненных ситуаций, опрос – в собеседование, контроль – в самоконтроль и </w:t>
      </w: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взаимоконтроль;</w:t>
      </w:r>
    </w:p>
    <w:p w:rsidR="0039484E" w:rsidRPr="00AB26B4" w:rsidRDefault="0039484E" w:rsidP="00AB2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AB2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особое внимание уделяется самостоятельности изучения темы</w:t>
      </w: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484E" w:rsidRPr="00AB26B4" w:rsidRDefault="0039484E" w:rsidP="00AB26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AB26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 уроках слышна речь ученика</w:t>
      </w:r>
      <w:r w:rsidRPr="00AB26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который не просто повторяет за учителем заученную фразу, а анализирует изучаемые факты и делает обобщающие выводы;</w:t>
      </w:r>
    </w:p>
    <w:p w:rsidR="0039484E" w:rsidRPr="00AB26B4" w:rsidRDefault="0039484E" w:rsidP="00AB2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B2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без мотивации нельзя начинать изучение новой темы.</w:t>
      </w: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Младший школьник должен понимать, для чего, с какой целью он изучает тот или иной вопрос и как изучает: каким способом, по какому плану, какие виды деятельности для этого использует, какова перспектива урока;</w:t>
      </w:r>
    </w:p>
    <w:p w:rsidR="0039484E" w:rsidRPr="00AB26B4" w:rsidRDefault="0039484E" w:rsidP="00AB2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AB2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постановке цели и выборе средств ее достижения ученик играет активную роль;</w:t>
      </w:r>
    </w:p>
    <w:p w:rsidR="0039484E" w:rsidRPr="00AB26B4" w:rsidRDefault="0039484E" w:rsidP="00AB2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AB2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созданию на уроке проблемных ситуаций</w:t>
      </w: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способствует обилие проблемных, практико-ориентированных заданий;</w:t>
      </w:r>
    </w:p>
    <w:p w:rsidR="0039484E" w:rsidRPr="00AB26B4" w:rsidRDefault="0039484E" w:rsidP="00AB2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AB2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ученик имеет право</w:t>
      </w: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выбрать способ решения учебной задачи, уровень освоения, способ контроля;</w:t>
      </w:r>
    </w:p>
    <w:p w:rsidR="0039484E" w:rsidRPr="00AB26B4" w:rsidRDefault="0039484E" w:rsidP="00AB2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учитель, проектируя урок, думает о том, </w:t>
      </w:r>
      <w:r w:rsidRPr="00AB2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чтобы дети имеливозможность сделать на уроке маленькие открытия</w:t>
      </w: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>, уходили с урока с чувством победы;</w:t>
      </w:r>
    </w:p>
    <w:p w:rsidR="0039484E" w:rsidRPr="00AB26B4" w:rsidRDefault="0039484E" w:rsidP="00AB2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становится характерным </w:t>
      </w:r>
      <w:r w:rsidRPr="00AB2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демократический стиль отношений междуучителем и учениками</w:t>
      </w:r>
      <w:r w:rsidR="00362D4F"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слушать и слышать друг друга;</w:t>
      </w:r>
    </w:p>
    <w:p w:rsidR="0039484E" w:rsidRPr="00AB26B4" w:rsidRDefault="0039484E" w:rsidP="00AB2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учитель и учащиеся имеют </w:t>
      </w:r>
      <w:r w:rsidRPr="00AB2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возможность оценить результат совместной деятельност</w:t>
      </w:r>
      <w:r w:rsidR="00362D4F" w:rsidRPr="00AB2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и.</w:t>
      </w:r>
    </w:p>
    <w:p w:rsidR="0039484E" w:rsidRPr="00AB26B4" w:rsidRDefault="0039484E" w:rsidP="00AB2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AB2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уроки учат учиться.</w:t>
      </w:r>
    </w:p>
    <w:p w:rsidR="0039484E" w:rsidRPr="00AB26B4" w:rsidRDefault="0039484E" w:rsidP="00AB2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6B4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описанная система взаимодействия с педагогами позволяет сделать вывод о системном подходе к вопросу повышения их профессиональной компетентности, отвечающей инновационным процессам реализации ФГОС.</w:t>
      </w:r>
    </w:p>
    <w:tbl>
      <w:tblPr>
        <w:tblW w:w="154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35"/>
      </w:tblGrid>
      <w:tr w:rsidR="0039484E" w:rsidRPr="00AB26B4" w:rsidTr="00394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84E" w:rsidRPr="00AB26B4" w:rsidRDefault="0039484E" w:rsidP="00AB2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3303" w:rsidRPr="00AB26B4" w:rsidRDefault="00B61244" w:rsidP="00AB26B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>Учитель, его отношение к учебному процессу, его творчество и профессионализм, его желание раскрыть способности каждого ребенка – вот это всё и есть главный ресурс, без которого новые  требования   ФГОС  к организации учебно-воспитательного процесса в школе не могут существовать.  </w:t>
      </w:r>
      <w:r w:rsidRPr="00AB26B4">
        <w:rPr>
          <w:rFonts w:ascii="Times New Roman" w:hAnsi="Times New Roman" w:cs="Times New Roman"/>
          <w:sz w:val="24"/>
          <w:szCs w:val="24"/>
        </w:rPr>
        <w:br/>
        <w:t>           Много зависит от желания и характера учителя и от уровня его профессиональной подготовки. Если человек сам по себе открыт для нового и не боится перемен, начать делать первые уверенные шаги в новых условиях</w:t>
      </w:r>
      <w:r w:rsidR="003C2554" w:rsidRPr="00AB26B4">
        <w:rPr>
          <w:rFonts w:ascii="Times New Roman" w:hAnsi="Times New Roman" w:cs="Times New Roman"/>
          <w:sz w:val="24"/>
          <w:szCs w:val="24"/>
        </w:rPr>
        <w:t>,</w:t>
      </w:r>
      <w:r w:rsidRPr="00AB26B4">
        <w:rPr>
          <w:rFonts w:ascii="Times New Roman" w:hAnsi="Times New Roman" w:cs="Times New Roman"/>
          <w:sz w:val="24"/>
          <w:szCs w:val="24"/>
        </w:rPr>
        <w:t xml:space="preserve"> он сможет реализовать новый стандарт без проблем, в основном за счет своего умения быстро перестраиваться  и изменяться.</w:t>
      </w:r>
    </w:p>
    <w:p w:rsidR="008D5CB9" w:rsidRPr="00AB26B4" w:rsidRDefault="008D5CB9" w:rsidP="00AB26B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F3303" w:rsidRPr="00AB26B4" w:rsidRDefault="006F3303" w:rsidP="00AB26B4">
      <w:pPr>
        <w:spacing w:after="0" w:line="240" w:lineRule="auto"/>
        <w:ind w:left="-284"/>
        <w:jc w:val="both"/>
        <w:rPr>
          <w:rFonts w:ascii="Times New Roman" w:eastAsia="+mj-ea" w:hAnsi="Times New Roman" w:cs="Times New Roman"/>
          <w:b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>(Слайд 9)</w:t>
      </w:r>
      <w:r w:rsidRPr="00AB26B4">
        <w:rPr>
          <w:rFonts w:ascii="Times New Roman" w:eastAsia="+mj-ea" w:hAnsi="Times New Roman" w:cs="Times New Roman"/>
          <w:b/>
          <w:sz w:val="24"/>
          <w:szCs w:val="24"/>
        </w:rPr>
        <w:t>Урок в начальной школе в соответствии с требованиями ФГОС</w:t>
      </w:r>
    </w:p>
    <w:p w:rsidR="006F3303" w:rsidRPr="00AB26B4" w:rsidRDefault="006F3303" w:rsidP="00AB26B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>(Слайд 10)</w:t>
      </w:r>
      <w:r w:rsidR="008D5CB9" w:rsidRPr="00AB26B4">
        <w:rPr>
          <w:rFonts w:ascii="Times New Roman" w:eastAsia="+mj-ea" w:hAnsi="Times New Roman" w:cs="Times New Roman"/>
          <w:b/>
          <w:sz w:val="24"/>
          <w:szCs w:val="24"/>
        </w:rPr>
        <w:t>1.</w:t>
      </w:r>
      <w:r w:rsidRPr="00AB26B4">
        <w:rPr>
          <w:rFonts w:ascii="Times New Roman" w:eastAsia="+mj-ea" w:hAnsi="Times New Roman" w:cs="Times New Roman"/>
          <w:b/>
          <w:sz w:val="24"/>
          <w:szCs w:val="24"/>
        </w:rPr>
        <w:t>Организационная часть</w:t>
      </w:r>
    </w:p>
    <w:p w:rsidR="006F3303" w:rsidRPr="00AB26B4" w:rsidRDefault="006F3303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Раньше</w:t>
      </w:r>
    </w:p>
    <w:p w:rsidR="008D5CB9" w:rsidRPr="00AB26B4" w:rsidRDefault="008D5CB9" w:rsidP="00AB26B4">
      <w:pPr>
        <w:pStyle w:val="ac"/>
        <w:numPr>
          <w:ilvl w:val="0"/>
          <w:numId w:val="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B26B4">
        <w:rPr>
          <w:rFonts w:ascii="Times New Roman" w:eastAsia="+mn-ea" w:hAnsi="Times New Roman"/>
          <w:color w:val="000000"/>
          <w:sz w:val="24"/>
          <w:szCs w:val="24"/>
        </w:rPr>
        <w:t xml:space="preserve">Цель: создать рабочую атмосферу. </w:t>
      </w:r>
    </w:p>
    <w:p w:rsidR="006F3303" w:rsidRPr="00AB26B4" w:rsidRDefault="008D5CB9" w:rsidP="00AB26B4">
      <w:pPr>
        <w:pStyle w:val="ac"/>
        <w:numPr>
          <w:ilvl w:val="0"/>
          <w:numId w:val="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B26B4">
        <w:rPr>
          <w:rFonts w:ascii="Times New Roman" w:eastAsia="+mn-ea" w:hAnsi="Times New Roman"/>
          <w:color w:val="000000"/>
          <w:sz w:val="24"/>
          <w:szCs w:val="24"/>
        </w:rPr>
        <w:t xml:space="preserve">Действия: приветствие, проверка готовности учащихся и оборудования, выявить отсутствующих. </w:t>
      </w:r>
    </w:p>
    <w:p w:rsidR="006F3303" w:rsidRPr="00AB26B4" w:rsidRDefault="006F3303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Сейчас</w:t>
      </w:r>
    </w:p>
    <w:p w:rsidR="008D5CB9" w:rsidRPr="00AB26B4" w:rsidRDefault="008D5CB9" w:rsidP="00AB26B4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+mn-ea" w:hAnsi="Times New Roman"/>
          <w:b/>
          <w:bCs/>
          <w:sz w:val="24"/>
          <w:szCs w:val="24"/>
        </w:rPr>
      </w:pPr>
      <w:r w:rsidRPr="00AB26B4">
        <w:rPr>
          <w:rFonts w:eastAsia="+mn-ea"/>
          <w:color w:val="000000"/>
          <w:sz w:val="24"/>
          <w:szCs w:val="24"/>
        </w:rPr>
        <w:t>Цель: осуществить межличностный контакт; создать комфортную психологическую атмосферу</w:t>
      </w:r>
    </w:p>
    <w:p w:rsidR="006F3303" w:rsidRPr="00AB26B4" w:rsidRDefault="008D5CB9" w:rsidP="00AB26B4">
      <w:pPr>
        <w:pStyle w:val="ac"/>
        <w:numPr>
          <w:ilvl w:val="0"/>
          <w:numId w:val="7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B26B4">
        <w:rPr>
          <w:rFonts w:ascii="Times New Roman" w:eastAsia="+mn-ea" w:hAnsi="Times New Roman"/>
          <w:color w:val="000000"/>
          <w:sz w:val="24"/>
          <w:szCs w:val="24"/>
        </w:rPr>
        <w:t xml:space="preserve">Действия: осуществить эмоциональный настрой, настроить детей на веру в себя, в получение знаний </w:t>
      </w:r>
    </w:p>
    <w:p w:rsidR="008D5CB9" w:rsidRPr="00AB26B4" w:rsidRDefault="008D5CB9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 xml:space="preserve">(Слайд 11) </w:t>
      </w:r>
      <w:r w:rsidRPr="00AB26B4">
        <w:rPr>
          <w:rFonts w:ascii="Times New Roman" w:eastAsia="+mj-ea" w:hAnsi="Times New Roman" w:cs="Times New Roman"/>
          <w:b/>
          <w:bCs/>
          <w:sz w:val="24"/>
          <w:szCs w:val="24"/>
        </w:rPr>
        <w:t>2. Сообщение темы и цели урок</w:t>
      </w:r>
      <w:r w:rsidRPr="00AB26B4">
        <w:rPr>
          <w:rFonts w:ascii="Times New Roman" w:eastAsia="+mj-ea" w:hAnsi="Times New Roman" w:cs="Times New Roman"/>
          <w:b/>
          <w:sz w:val="24"/>
          <w:szCs w:val="24"/>
        </w:rPr>
        <w:t xml:space="preserve">а </w:t>
      </w:r>
    </w:p>
    <w:p w:rsidR="008D5CB9" w:rsidRPr="00AB26B4" w:rsidRDefault="008D5CB9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Раньше</w:t>
      </w:r>
    </w:p>
    <w:p w:rsidR="008D5CB9" w:rsidRPr="00AB26B4" w:rsidRDefault="008D5CB9" w:rsidP="00AB26B4">
      <w:pPr>
        <w:numPr>
          <w:ilvl w:val="0"/>
          <w:numId w:val="8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сообщить тему и цель урока в готовом виде. </w:t>
      </w:r>
    </w:p>
    <w:p w:rsidR="008D5CB9" w:rsidRPr="00AB26B4" w:rsidRDefault="008D5CB9" w:rsidP="00AB26B4">
      <w:pPr>
        <w:numPr>
          <w:ilvl w:val="0"/>
          <w:numId w:val="8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Действия: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тема записывается на доске или озвучивается вместе с целью </w:t>
      </w:r>
    </w:p>
    <w:p w:rsidR="008D5CB9" w:rsidRPr="00AB26B4" w:rsidRDefault="008D5CB9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Сейчас</w:t>
      </w:r>
    </w:p>
    <w:p w:rsidR="008D5CB9" w:rsidRPr="00AB26B4" w:rsidRDefault="008D5CB9" w:rsidP="00AB26B4">
      <w:pPr>
        <w:numPr>
          <w:ilvl w:val="0"/>
          <w:numId w:val="9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определить вместе с учеником тему и цель; составить план урока; нацелить каждого ученика на решение учебной задачи урока. </w:t>
      </w:r>
    </w:p>
    <w:p w:rsidR="008D5CB9" w:rsidRPr="00AB26B4" w:rsidRDefault="008D5CB9" w:rsidP="00AB26B4">
      <w:pPr>
        <w:numPr>
          <w:ilvl w:val="0"/>
          <w:numId w:val="9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Приёмы: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проблемная ситуация; групповая, парная, фронтальная работа. </w:t>
      </w:r>
    </w:p>
    <w:p w:rsidR="008D5CB9" w:rsidRPr="00AB26B4" w:rsidRDefault="008D5CB9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</w:p>
    <w:p w:rsidR="006F3303" w:rsidRPr="00AB26B4" w:rsidRDefault="008D5CB9" w:rsidP="00AB26B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>(Слайд 12)</w:t>
      </w:r>
      <w:r w:rsidRPr="00AB26B4">
        <w:rPr>
          <w:rFonts w:ascii="Times New Roman" w:eastAsia="+mj-ea" w:hAnsi="Times New Roman" w:cs="Times New Roman"/>
          <w:b/>
          <w:sz w:val="24"/>
          <w:szCs w:val="24"/>
        </w:rPr>
        <w:t>3. Актуализация опорных знаний и умений</w:t>
      </w:r>
    </w:p>
    <w:p w:rsidR="008D5CB9" w:rsidRPr="00AB26B4" w:rsidRDefault="008D5CB9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Раньше</w:t>
      </w:r>
    </w:p>
    <w:p w:rsidR="008D5CB9" w:rsidRPr="00AB26B4" w:rsidRDefault="008D5CB9" w:rsidP="00AB26B4">
      <w:pPr>
        <w:numPr>
          <w:ilvl w:val="0"/>
          <w:numId w:val="10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повторить пройденный материал, который лежит в основе новых знаний. </w:t>
      </w:r>
    </w:p>
    <w:p w:rsidR="008D5CB9" w:rsidRPr="00AB26B4" w:rsidRDefault="008D5CB9" w:rsidP="00AB26B4">
      <w:pPr>
        <w:numPr>
          <w:ilvl w:val="0"/>
          <w:numId w:val="10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Формы: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индивидуальные, фронтальные, комбинированный опросы учащихся </w:t>
      </w:r>
    </w:p>
    <w:p w:rsidR="008D5CB9" w:rsidRPr="00AB26B4" w:rsidRDefault="008D5CB9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Сейчас</w:t>
      </w:r>
    </w:p>
    <w:p w:rsidR="008D5CB9" w:rsidRPr="00AB26B4" w:rsidRDefault="008D5CB9" w:rsidP="00AB26B4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повторить, создавая ситуацию успеха на уроке, вовлекая ученика в конкретную деятельность по решению учебных задач. </w:t>
      </w:r>
    </w:p>
    <w:p w:rsidR="008D5CB9" w:rsidRPr="00AB26B4" w:rsidRDefault="008D5CB9" w:rsidP="00AB26B4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Формы: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создание ситуации успеха; </w:t>
      </w:r>
    </w:p>
    <w:p w:rsidR="008D5CB9" w:rsidRPr="00AB26B4" w:rsidRDefault="008D5CB9" w:rsidP="00AB26B4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практическая работа; </w:t>
      </w:r>
    </w:p>
    <w:p w:rsidR="008D5CB9" w:rsidRPr="00AB26B4" w:rsidRDefault="008D5CB9" w:rsidP="00AB26B4">
      <w:pPr>
        <w:numPr>
          <w:ilvl w:val="0"/>
          <w:numId w:val="1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высказывание и обоснование своей точки зрения. </w:t>
      </w:r>
    </w:p>
    <w:p w:rsidR="008D5CB9" w:rsidRPr="00AB26B4" w:rsidRDefault="008D5CB9" w:rsidP="00AB26B4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</w:rPr>
      </w:pPr>
    </w:p>
    <w:p w:rsidR="008D5CB9" w:rsidRPr="00AB26B4" w:rsidRDefault="008D5CB9" w:rsidP="00AB26B4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D5CB9" w:rsidRPr="00AB26B4" w:rsidRDefault="008D5CB9" w:rsidP="00AB26B4">
      <w:pPr>
        <w:spacing w:after="0" w:line="240" w:lineRule="auto"/>
        <w:ind w:left="-284"/>
        <w:jc w:val="both"/>
        <w:rPr>
          <w:rFonts w:ascii="Times New Roman" w:eastAsia="+mj-ea" w:hAnsi="Times New Roman" w:cs="Times New Roman"/>
          <w:b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>(Слайд 13)</w:t>
      </w:r>
      <w:r w:rsidR="00E86E17" w:rsidRPr="00AB26B4">
        <w:rPr>
          <w:rFonts w:ascii="Times New Roman" w:eastAsia="+mj-ea" w:hAnsi="Times New Roman" w:cs="Times New Roman"/>
          <w:b/>
          <w:sz w:val="24"/>
          <w:szCs w:val="24"/>
        </w:rPr>
        <w:t>4. Изучение нового материала.</w:t>
      </w:r>
    </w:p>
    <w:p w:rsidR="00E86E17" w:rsidRPr="00AB26B4" w:rsidRDefault="00E86E17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Раньше</w:t>
      </w:r>
    </w:p>
    <w:p w:rsidR="00E86E17" w:rsidRPr="00AB26B4" w:rsidRDefault="00E86E17" w:rsidP="00AB26B4">
      <w:pPr>
        <w:numPr>
          <w:ilvl w:val="0"/>
          <w:numId w:val="12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формирование новых знаний и умений. </w:t>
      </w:r>
    </w:p>
    <w:p w:rsidR="00E86E17" w:rsidRPr="00AB26B4" w:rsidRDefault="00E86E17" w:rsidP="00AB26B4">
      <w:pPr>
        <w:numPr>
          <w:ilvl w:val="0"/>
          <w:numId w:val="12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Действия: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объяснения учителя; самостоятельное изучение по учебнику; </w:t>
      </w:r>
    </w:p>
    <w:p w:rsidR="00E86E17" w:rsidRPr="00AB26B4" w:rsidRDefault="00E86E17" w:rsidP="00AB26B4">
      <w:pPr>
        <w:numPr>
          <w:ilvl w:val="0"/>
          <w:numId w:val="12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lastRenderedPageBreak/>
        <w:t xml:space="preserve">фронтальная беседа. </w:t>
      </w:r>
    </w:p>
    <w:p w:rsidR="00E86E17" w:rsidRPr="00AB26B4" w:rsidRDefault="00E86E17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Сейчас</w:t>
      </w:r>
    </w:p>
    <w:p w:rsidR="00E86E17" w:rsidRPr="00AB26B4" w:rsidRDefault="00E86E17" w:rsidP="00AB26B4">
      <w:pPr>
        <w:numPr>
          <w:ilvl w:val="0"/>
          <w:numId w:val="13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формирование новых способов решения поставленных учебных задач. </w:t>
      </w:r>
    </w:p>
    <w:p w:rsidR="00E86E17" w:rsidRPr="00AB26B4" w:rsidRDefault="00E86E17" w:rsidP="00AB26B4">
      <w:pPr>
        <w:numPr>
          <w:ilvl w:val="0"/>
          <w:numId w:val="13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Действия: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создание проблемной ситуации; организация обмена мнениями; открытие нового знания путём поиска решения поставленной задачи; использование видео - аудио материалов, Интернет ресурсов; дидактические игры. </w:t>
      </w:r>
    </w:p>
    <w:p w:rsidR="008D5CB9" w:rsidRPr="00AB26B4" w:rsidRDefault="008D5CB9" w:rsidP="00AB26B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>(Слайд 14)</w:t>
      </w:r>
      <w:r w:rsidR="00E86E17" w:rsidRPr="00AB26B4">
        <w:rPr>
          <w:rFonts w:ascii="Times New Roman" w:eastAsia="+mj-ea" w:hAnsi="Times New Roman" w:cs="Times New Roman"/>
          <w:b/>
          <w:sz w:val="24"/>
          <w:szCs w:val="24"/>
        </w:rPr>
        <w:t>5. Закрепление изученного материала</w:t>
      </w:r>
    </w:p>
    <w:p w:rsidR="00E86E17" w:rsidRPr="00AB26B4" w:rsidRDefault="00E86E17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Раньше</w:t>
      </w:r>
    </w:p>
    <w:p w:rsidR="00E86E17" w:rsidRPr="00AB26B4" w:rsidRDefault="00E86E17" w:rsidP="00AB26B4">
      <w:pPr>
        <w:numPr>
          <w:ilvl w:val="0"/>
          <w:numId w:val="1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закрепить новый материал </w:t>
      </w:r>
    </w:p>
    <w:p w:rsidR="00E86E17" w:rsidRPr="00AB26B4" w:rsidRDefault="00E86E17" w:rsidP="00AB26B4">
      <w:pPr>
        <w:numPr>
          <w:ilvl w:val="0"/>
          <w:numId w:val="1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Формы: </w:t>
      </w:r>
    </w:p>
    <w:p w:rsidR="00E86E17" w:rsidRPr="00AB26B4" w:rsidRDefault="00E86E17" w:rsidP="00AB26B4">
      <w:pPr>
        <w:numPr>
          <w:ilvl w:val="0"/>
          <w:numId w:val="1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опрос-закрепление; </w:t>
      </w:r>
    </w:p>
    <w:p w:rsidR="00E86E17" w:rsidRPr="00AB26B4" w:rsidRDefault="00E86E17" w:rsidP="00AB26B4">
      <w:pPr>
        <w:numPr>
          <w:ilvl w:val="0"/>
          <w:numId w:val="1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самостоятельная работа </w:t>
      </w:r>
    </w:p>
    <w:p w:rsidR="00E86E17" w:rsidRPr="00AB26B4" w:rsidRDefault="00E86E17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Сейчас</w:t>
      </w:r>
    </w:p>
    <w:p w:rsidR="00E86E17" w:rsidRPr="00AB26B4" w:rsidRDefault="00E86E17" w:rsidP="00AB26B4">
      <w:pPr>
        <w:numPr>
          <w:ilvl w:val="0"/>
          <w:numId w:val="1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подтверждение выдвинутых гипотез; убеждение в правильности вариантов решения поставленных учебных задач. </w:t>
      </w:r>
    </w:p>
    <w:p w:rsidR="008D5CB9" w:rsidRPr="00AB26B4" w:rsidRDefault="00E86E17" w:rsidP="00AB26B4">
      <w:pPr>
        <w:numPr>
          <w:ilvl w:val="0"/>
          <w:numId w:val="1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Формы: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корректировка своих знаний; высказывание и обоснование своей точки зрения; выполнение практической работы в группах или парах; организация диалога. </w:t>
      </w:r>
    </w:p>
    <w:p w:rsidR="008D5CB9" w:rsidRPr="00AB26B4" w:rsidRDefault="008D5CB9" w:rsidP="00AB26B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>(Слайд 15</w:t>
      </w:r>
      <w:r w:rsidRPr="00AB26B4">
        <w:rPr>
          <w:rFonts w:ascii="Times New Roman" w:hAnsi="Times New Roman" w:cs="Times New Roman"/>
          <w:b/>
          <w:sz w:val="24"/>
          <w:szCs w:val="24"/>
        </w:rPr>
        <w:t>)</w:t>
      </w:r>
      <w:r w:rsidR="00E86E17" w:rsidRPr="00AB26B4">
        <w:rPr>
          <w:rFonts w:ascii="Times New Roman" w:eastAsia="+mj-ea" w:hAnsi="Times New Roman" w:cs="Times New Roman"/>
          <w:b/>
          <w:sz w:val="24"/>
          <w:szCs w:val="24"/>
        </w:rPr>
        <w:t>6. Оценивание работы учащихся</w:t>
      </w:r>
    </w:p>
    <w:p w:rsidR="00E86E17" w:rsidRPr="00AB26B4" w:rsidRDefault="00E86E17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Раньше</w:t>
      </w:r>
    </w:p>
    <w:p w:rsidR="00E86E17" w:rsidRPr="00AB26B4" w:rsidRDefault="00E86E17" w:rsidP="00AB26B4">
      <w:pPr>
        <w:numPr>
          <w:ilvl w:val="0"/>
          <w:numId w:val="1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оценка работы каждого ученика на уроке. </w:t>
      </w:r>
    </w:p>
    <w:p w:rsidR="00E86E17" w:rsidRPr="00AB26B4" w:rsidRDefault="00E86E17" w:rsidP="00AB26B4">
      <w:pPr>
        <w:numPr>
          <w:ilvl w:val="0"/>
          <w:numId w:val="1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Действия: </w:t>
      </w:r>
    </w:p>
    <w:p w:rsidR="00E86E17" w:rsidRPr="00AB26B4" w:rsidRDefault="00E86E17" w:rsidP="00AB26B4">
      <w:pPr>
        <w:numPr>
          <w:ilvl w:val="0"/>
          <w:numId w:val="1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выставление отметок учащимся за работу на уроке; </w:t>
      </w:r>
    </w:p>
    <w:p w:rsidR="00E86E17" w:rsidRPr="00AB26B4" w:rsidRDefault="00E86E17" w:rsidP="00AB26B4">
      <w:pPr>
        <w:numPr>
          <w:ilvl w:val="0"/>
          <w:numId w:val="1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>сообщение и обоснование выставленных оценок.</w:t>
      </w:r>
    </w:p>
    <w:p w:rsidR="00E86E17" w:rsidRPr="00AB26B4" w:rsidRDefault="00E86E17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Сейчас</w:t>
      </w:r>
    </w:p>
    <w:p w:rsidR="00E86E17" w:rsidRPr="00AB26B4" w:rsidRDefault="00E86E17" w:rsidP="00AB26B4">
      <w:pPr>
        <w:numPr>
          <w:ilvl w:val="0"/>
          <w:numId w:val="1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самооценка учеником своих учебных достижений. </w:t>
      </w:r>
    </w:p>
    <w:p w:rsidR="00E86E17" w:rsidRPr="00AB26B4" w:rsidRDefault="00E86E17" w:rsidP="00AB26B4">
      <w:pPr>
        <w:numPr>
          <w:ilvl w:val="0"/>
          <w:numId w:val="1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Действия: </w:t>
      </w:r>
    </w:p>
    <w:p w:rsidR="00E86E17" w:rsidRPr="00AB26B4" w:rsidRDefault="00E86E17" w:rsidP="00AB26B4">
      <w:pPr>
        <w:numPr>
          <w:ilvl w:val="0"/>
          <w:numId w:val="1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сопоставление учебных результатов решения учебных задач с полученным результатом своей деятельности на уроке; </w:t>
      </w:r>
    </w:p>
    <w:p w:rsidR="00E86E17" w:rsidRPr="00AB26B4" w:rsidRDefault="00E86E17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>самостоятельное оценивание детьми степени своего владения учебным материалом.</w:t>
      </w:r>
    </w:p>
    <w:p w:rsidR="00E86E17" w:rsidRPr="00AB26B4" w:rsidRDefault="00E86E17" w:rsidP="00AB2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667" w:rsidRPr="00AB26B4" w:rsidRDefault="00CE1667" w:rsidP="00AB2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CB9" w:rsidRPr="00AB26B4" w:rsidRDefault="008D5CB9" w:rsidP="00AB26B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>(С</w:t>
      </w:r>
      <w:bookmarkStart w:id="0" w:name="_GoBack"/>
      <w:bookmarkEnd w:id="0"/>
      <w:r w:rsidRPr="00AB26B4">
        <w:rPr>
          <w:rFonts w:ascii="Times New Roman" w:hAnsi="Times New Roman" w:cs="Times New Roman"/>
          <w:sz w:val="24"/>
          <w:szCs w:val="24"/>
        </w:rPr>
        <w:t>лайд 16)</w:t>
      </w:r>
      <w:r w:rsidR="00E86E17" w:rsidRPr="00AB26B4">
        <w:rPr>
          <w:rFonts w:ascii="Times New Roman" w:eastAsia="+mj-ea" w:hAnsi="Times New Roman" w:cs="Times New Roman"/>
          <w:b/>
          <w:sz w:val="24"/>
          <w:szCs w:val="24"/>
        </w:rPr>
        <w:t>7. Итог урока</w:t>
      </w:r>
    </w:p>
    <w:p w:rsidR="00E86E17" w:rsidRPr="00AB26B4" w:rsidRDefault="00E86E17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Раньше</w:t>
      </w:r>
    </w:p>
    <w:p w:rsidR="00E86E17" w:rsidRPr="00AB26B4" w:rsidRDefault="00E86E17" w:rsidP="00AB26B4">
      <w:pPr>
        <w:numPr>
          <w:ilvl w:val="0"/>
          <w:numId w:val="18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подведение итога урока </w:t>
      </w:r>
    </w:p>
    <w:p w:rsidR="00E86E17" w:rsidRPr="00AB26B4" w:rsidRDefault="00E86E17" w:rsidP="00AB26B4">
      <w:pPr>
        <w:numPr>
          <w:ilvl w:val="0"/>
          <w:numId w:val="18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Формы: </w:t>
      </w:r>
    </w:p>
    <w:p w:rsidR="00E86E17" w:rsidRPr="00AB26B4" w:rsidRDefault="00E86E17" w:rsidP="00AB26B4">
      <w:pPr>
        <w:numPr>
          <w:ilvl w:val="0"/>
          <w:numId w:val="18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Опрос-беседа </w:t>
      </w:r>
    </w:p>
    <w:p w:rsidR="00E86E17" w:rsidRPr="00AB26B4" w:rsidRDefault="00E86E17" w:rsidP="00AB26B4">
      <w:pPr>
        <w:numPr>
          <w:ilvl w:val="0"/>
          <w:numId w:val="18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>Окончание урока</w:t>
      </w:r>
    </w:p>
    <w:p w:rsidR="00E86E17" w:rsidRPr="00AB26B4" w:rsidRDefault="00E86E17" w:rsidP="00AB26B4">
      <w:pPr>
        <w:spacing w:after="0" w:line="240" w:lineRule="auto"/>
        <w:ind w:left="-284"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AB26B4">
        <w:rPr>
          <w:rFonts w:ascii="Times New Roman" w:eastAsia="+mn-ea" w:hAnsi="Times New Roman" w:cs="Times New Roman"/>
          <w:b/>
          <w:bCs/>
          <w:sz w:val="24"/>
          <w:szCs w:val="24"/>
        </w:rPr>
        <w:t>Сейчас</w:t>
      </w:r>
    </w:p>
    <w:p w:rsidR="00E86E17" w:rsidRPr="00AB26B4" w:rsidRDefault="00E86E17" w:rsidP="00AB26B4">
      <w:pPr>
        <w:numPr>
          <w:ilvl w:val="0"/>
          <w:numId w:val="19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сообщение результатов решения учебной задачи. </w:t>
      </w:r>
    </w:p>
    <w:p w:rsidR="00E86E17" w:rsidRPr="00AB26B4" w:rsidRDefault="00E86E17" w:rsidP="00AB26B4">
      <w:pPr>
        <w:numPr>
          <w:ilvl w:val="0"/>
          <w:numId w:val="19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i/>
          <w:iCs/>
          <w:color w:val="000000"/>
          <w:sz w:val="24"/>
          <w:szCs w:val="24"/>
        </w:rPr>
        <w:t xml:space="preserve">Формы: </w:t>
      </w:r>
    </w:p>
    <w:p w:rsidR="00E86E17" w:rsidRPr="00AB26B4" w:rsidRDefault="00E86E17" w:rsidP="00AB26B4">
      <w:pPr>
        <w:numPr>
          <w:ilvl w:val="0"/>
          <w:numId w:val="19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повторения плана и цели урока; </w:t>
      </w:r>
    </w:p>
    <w:p w:rsidR="00E86E17" w:rsidRPr="00AB26B4" w:rsidRDefault="00E86E17" w:rsidP="00AB26B4">
      <w:pPr>
        <w:numPr>
          <w:ilvl w:val="0"/>
          <w:numId w:val="19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сопоставление цели урока с его результатом; </w:t>
      </w:r>
    </w:p>
    <w:p w:rsidR="00E86E17" w:rsidRPr="00AB26B4" w:rsidRDefault="00E86E17" w:rsidP="00AB26B4">
      <w:pPr>
        <w:numPr>
          <w:ilvl w:val="0"/>
          <w:numId w:val="19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обоснование своей точки зрения по уроку; </w:t>
      </w:r>
    </w:p>
    <w:p w:rsidR="00E86E17" w:rsidRPr="00AB26B4" w:rsidRDefault="00E86E17" w:rsidP="00AB26B4">
      <w:pPr>
        <w:numPr>
          <w:ilvl w:val="0"/>
          <w:numId w:val="19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26B4">
        <w:rPr>
          <w:rFonts w:ascii="Times New Roman" w:eastAsia="+mn-ea" w:hAnsi="Times New Roman" w:cs="Times New Roman"/>
          <w:color w:val="000000"/>
          <w:sz w:val="24"/>
          <w:szCs w:val="24"/>
        </w:rPr>
        <w:t>рефлексия.</w:t>
      </w:r>
    </w:p>
    <w:p w:rsidR="00075752" w:rsidRPr="00AB26B4" w:rsidRDefault="00E86E17" w:rsidP="00AB26B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B26B4">
        <w:rPr>
          <w:rFonts w:ascii="Times New Roman" w:hAnsi="Times New Roman" w:cs="Times New Roman"/>
          <w:sz w:val="24"/>
          <w:szCs w:val="24"/>
        </w:rPr>
        <w:t>(Слайд 17</w:t>
      </w:r>
      <w:r w:rsidR="001440B0" w:rsidRPr="00AB26B4">
        <w:rPr>
          <w:rFonts w:ascii="Times New Roman" w:hAnsi="Times New Roman" w:cs="Times New Roman"/>
          <w:sz w:val="24"/>
          <w:szCs w:val="24"/>
        </w:rPr>
        <w:t xml:space="preserve">)    </w:t>
      </w:r>
      <w:r w:rsidR="001440B0" w:rsidRPr="00AB26B4">
        <w:rPr>
          <w:rFonts w:ascii="Times New Roman" w:hAnsi="Times New Roman" w:cs="Times New Roman"/>
          <w:b/>
          <w:bCs/>
          <w:sz w:val="24"/>
          <w:szCs w:val="24"/>
        </w:rPr>
        <w:t>Цель современного учителя</w:t>
      </w:r>
      <w:r w:rsidR="001440B0" w:rsidRPr="00AB26B4">
        <w:rPr>
          <w:rFonts w:ascii="Times New Roman" w:hAnsi="Times New Roman" w:cs="Times New Roman"/>
          <w:bCs/>
          <w:sz w:val="24"/>
          <w:szCs w:val="24"/>
        </w:rPr>
        <w:t xml:space="preserve"> - выучить детей,   которые  будут компетентными, которые могут поставить задачу, самостоятельно принять необходимые меры для  её решения и  добиться  их выполнения.   Всему этому   должны их научить мы с вами, а это возможно лишь тогда, когда мы сами будем компетентны в своей    профессиональной деятельности.</w:t>
      </w:r>
    </w:p>
    <w:p w:rsidR="00075752" w:rsidRPr="00AB26B4" w:rsidRDefault="00075752" w:rsidP="00AB2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98D" w:rsidRPr="00AB26B4" w:rsidRDefault="0057798D" w:rsidP="00AB2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508" w:rsidRPr="00AB26B4" w:rsidRDefault="005F0508" w:rsidP="00AB2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0508" w:rsidRPr="00AB26B4" w:rsidSect="00B71CA9">
      <w:footerReference w:type="default" r:id="rId7"/>
      <w:pgSz w:w="11906" w:h="16838"/>
      <w:pgMar w:top="720" w:right="720" w:bottom="720" w:left="993" w:header="454" w:footer="454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449" w:rsidRDefault="00E25449" w:rsidP="00461121">
      <w:pPr>
        <w:spacing w:after="0" w:line="240" w:lineRule="auto"/>
      </w:pPr>
      <w:r>
        <w:separator/>
      </w:r>
    </w:p>
  </w:endnote>
  <w:endnote w:type="continuationSeparator" w:id="0">
    <w:p w:rsidR="00E25449" w:rsidRDefault="00E25449" w:rsidP="0046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289"/>
      <w:docPartObj>
        <w:docPartGallery w:val="Page Numbers (Bottom of Page)"/>
        <w:docPartUnique/>
      </w:docPartObj>
    </w:sdtPr>
    <w:sdtContent>
      <w:p w:rsidR="00AB26B4" w:rsidRDefault="00781D75">
        <w:pPr>
          <w:pStyle w:val="a9"/>
          <w:jc w:val="right"/>
        </w:pPr>
        <w:fldSimple w:instr=" PAGE   \* MERGEFORMAT ">
          <w:r w:rsidR="007A2B9C">
            <w:rPr>
              <w:noProof/>
            </w:rPr>
            <w:t>1</w:t>
          </w:r>
        </w:fldSimple>
      </w:p>
    </w:sdtContent>
  </w:sdt>
  <w:p w:rsidR="00AB26B4" w:rsidRDefault="00AB26B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449" w:rsidRDefault="00E25449" w:rsidP="00461121">
      <w:pPr>
        <w:spacing w:after="0" w:line="240" w:lineRule="auto"/>
      </w:pPr>
      <w:r>
        <w:separator/>
      </w:r>
    </w:p>
  </w:footnote>
  <w:footnote w:type="continuationSeparator" w:id="0">
    <w:p w:rsidR="00E25449" w:rsidRDefault="00E25449" w:rsidP="00461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66A1"/>
    <w:multiLevelType w:val="hybridMultilevel"/>
    <w:tmpl w:val="F4F64D18"/>
    <w:lvl w:ilvl="0" w:tplc="EE4C7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6C6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6A1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181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329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406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81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90C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065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9375930"/>
    <w:multiLevelType w:val="hybridMultilevel"/>
    <w:tmpl w:val="9E861ECA"/>
    <w:lvl w:ilvl="0" w:tplc="8BAEF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3EB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CA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B04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162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363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32B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C4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62C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B6207D7"/>
    <w:multiLevelType w:val="multilevel"/>
    <w:tmpl w:val="DBECA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17CD2"/>
    <w:multiLevelType w:val="hybridMultilevel"/>
    <w:tmpl w:val="956E27D8"/>
    <w:lvl w:ilvl="0" w:tplc="DCA8B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2E8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06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E4A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E2C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14A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9C4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2F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E68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9D14689"/>
    <w:multiLevelType w:val="hybridMultilevel"/>
    <w:tmpl w:val="592C5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217B7"/>
    <w:multiLevelType w:val="hybridMultilevel"/>
    <w:tmpl w:val="ECB6C672"/>
    <w:lvl w:ilvl="0" w:tplc="BEC64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E4C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20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2A6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A85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5C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D89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04F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205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E191816"/>
    <w:multiLevelType w:val="hybridMultilevel"/>
    <w:tmpl w:val="56FEB5E6"/>
    <w:lvl w:ilvl="0" w:tplc="DA1AC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6A8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44A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48E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F0D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81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18D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A68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FD051AC"/>
    <w:multiLevelType w:val="hybridMultilevel"/>
    <w:tmpl w:val="023C316A"/>
    <w:lvl w:ilvl="0" w:tplc="2D02F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9E7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8E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DEA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68E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D20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766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DA2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387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56D1B36"/>
    <w:multiLevelType w:val="hybridMultilevel"/>
    <w:tmpl w:val="3FA63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D7D15"/>
    <w:multiLevelType w:val="hybridMultilevel"/>
    <w:tmpl w:val="D49E50CA"/>
    <w:lvl w:ilvl="0" w:tplc="ED78C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EE4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C0E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B8F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6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C87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B88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727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B8B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A3D1FCD"/>
    <w:multiLevelType w:val="hybridMultilevel"/>
    <w:tmpl w:val="5C5223C2"/>
    <w:lvl w:ilvl="0" w:tplc="2E40C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26D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88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B80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E2D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9AC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B2F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94D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2A7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D4E52C2"/>
    <w:multiLevelType w:val="hybridMultilevel"/>
    <w:tmpl w:val="423449A2"/>
    <w:lvl w:ilvl="0" w:tplc="4AE0F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F82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E6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30C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45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488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AA7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A6E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B24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3366A99"/>
    <w:multiLevelType w:val="hybridMultilevel"/>
    <w:tmpl w:val="91D2A3A2"/>
    <w:lvl w:ilvl="0" w:tplc="0F940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DEA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82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CC5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760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BE4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E0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40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88D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37557C2"/>
    <w:multiLevelType w:val="hybridMultilevel"/>
    <w:tmpl w:val="04F6ACBC"/>
    <w:lvl w:ilvl="0" w:tplc="4A6A1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6E8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ACE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00E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1AD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E02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3CB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BE8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CC8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5844A2D"/>
    <w:multiLevelType w:val="hybridMultilevel"/>
    <w:tmpl w:val="E29ADD9C"/>
    <w:lvl w:ilvl="0" w:tplc="2C04F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0CA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FA4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A9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3A9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4C9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E00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6F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80273A1"/>
    <w:multiLevelType w:val="hybridMultilevel"/>
    <w:tmpl w:val="6F38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00E02"/>
    <w:multiLevelType w:val="multilevel"/>
    <w:tmpl w:val="13B2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8A3D2F"/>
    <w:multiLevelType w:val="hybridMultilevel"/>
    <w:tmpl w:val="E2D83AB0"/>
    <w:lvl w:ilvl="0" w:tplc="DF6AA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6B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0A6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346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C8A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925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A4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E0C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7A9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D0E438E"/>
    <w:multiLevelType w:val="hybridMultilevel"/>
    <w:tmpl w:val="DA801D08"/>
    <w:lvl w:ilvl="0" w:tplc="19566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201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4A7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14C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044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5CA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5E1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B4A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220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8"/>
  </w:num>
  <w:num w:numId="5">
    <w:abstractNumId w:val="14"/>
  </w:num>
  <w:num w:numId="6">
    <w:abstractNumId w:val="4"/>
  </w:num>
  <w:num w:numId="7">
    <w:abstractNumId w:val="15"/>
  </w:num>
  <w:num w:numId="8">
    <w:abstractNumId w:val="6"/>
  </w:num>
  <w:num w:numId="9">
    <w:abstractNumId w:val="9"/>
  </w:num>
  <w:num w:numId="10">
    <w:abstractNumId w:val="12"/>
  </w:num>
  <w:num w:numId="11">
    <w:abstractNumId w:val="1"/>
  </w:num>
  <w:num w:numId="12">
    <w:abstractNumId w:val="13"/>
  </w:num>
  <w:num w:numId="13">
    <w:abstractNumId w:val="11"/>
  </w:num>
  <w:num w:numId="14">
    <w:abstractNumId w:val="0"/>
  </w:num>
  <w:num w:numId="15">
    <w:abstractNumId w:val="10"/>
  </w:num>
  <w:num w:numId="16">
    <w:abstractNumId w:val="7"/>
  </w:num>
  <w:num w:numId="17">
    <w:abstractNumId w:val="18"/>
  </w:num>
  <w:num w:numId="18">
    <w:abstractNumId w:val="1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484E"/>
    <w:rsid w:val="00042A16"/>
    <w:rsid w:val="00075752"/>
    <w:rsid w:val="00093ED2"/>
    <w:rsid w:val="000B02A7"/>
    <w:rsid w:val="000C26A4"/>
    <w:rsid w:val="000D5C4D"/>
    <w:rsid w:val="00102147"/>
    <w:rsid w:val="00126180"/>
    <w:rsid w:val="001440B0"/>
    <w:rsid w:val="00274670"/>
    <w:rsid w:val="00295F11"/>
    <w:rsid w:val="002A291B"/>
    <w:rsid w:val="0035038D"/>
    <w:rsid w:val="00362D4F"/>
    <w:rsid w:val="00393843"/>
    <w:rsid w:val="0039484E"/>
    <w:rsid w:val="003B0E0B"/>
    <w:rsid w:val="003C2554"/>
    <w:rsid w:val="00430512"/>
    <w:rsid w:val="00452D33"/>
    <w:rsid w:val="00461121"/>
    <w:rsid w:val="004E36FC"/>
    <w:rsid w:val="004E5B43"/>
    <w:rsid w:val="0057798D"/>
    <w:rsid w:val="0058546C"/>
    <w:rsid w:val="005A53E1"/>
    <w:rsid w:val="005E4FCD"/>
    <w:rsid w:val="005F0508"/>
    <w:rsid w:val="00647CCE"/>
    <w:rsid w:val="0066250D"/>
    <w:rsid w:val="0067746A"/>
    <w:rsid w:val="006832F2"/>
    <w:rsid w:val="006C6300"/>
    <w:rsid w:val="006F3303"/>
    <w:rsid w:val="00700188"/>
    <w:rsid w:val="00733349"/>
    <w:rsid w:val="00762241"/>
    <w:rsid w:val="00781D75"/>
    <w:rsid w:val="007A2B9C"/>
    <w:rsid w:val="007B0751"/>
    <w:rsid w:val="007B1746"/>
    <w:rsid w:val="00847C52"/>
    <w:rsid w:val="00875B1F"/>
    <w:rsid w:val="00893227"/>
    <w:rsid w:val="008B6870"/>
    <w:rsid w:val="008D5CB9"/>
    <w:rsid w:val="008E6428"/>
    <w:rsid w:val="00915519"/>
    <w:rsid w:val="00980790"/>
    <w:rsid w:val="009B1969"/>
    <w:rsid w:val="009B6899"/>
    <w:rsid w:val="00A028D7"/>
    <w:rsid w:val="00A80BF8"/>
    <w:rsid w:val="00AA3F3F"/>
    <w:rsid w:val="00AB26B4"/>
    <w:rsid w:val="00AD36FF"/>
    <w:rsid w:val="00B61244"/>
    <w:rsid w:val="00B71CA9"/>
    <w:rsid w:val="00B836A5"/>
    <w:rsid w:val="00C12D90"/>
    <w:rsid w:val="00C61361"/>
    <w:rsid w:val="00CE1667"/>
    <w:rsid w:val="00CF5B9E"/>
    <w:rsid w:val="00D3646B"/>
    <w:rsid w:val="00DE63F8"/>
    <w:rsid w:val="00E07C78"/>
    <w:rsid w:val="00E25449"/>
    <w:rsid w:val="00E86E17"/>
    <w:rsid w:val="00E90622"/>
    <w:rsid w:val="00F47D84"/>
    <w:rsid w:val="00F6538B"/>
    <w:rsid w:val="00FA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B9"/>
  </w:style>
  <w:style w:type="paragraph" w:styleId="1">
    <w:name w:val="heading 1"/>
    <w:basedOn w:val="a"/>
    <w:next w:val="a"/>
    <w:link w:val="10"/>
    <w:uiPriority w:val="9"/>
    <w:qFormat/>
    <w:rsid w:val="000B02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48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8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0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61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1121"/>
  </w:style>
  <w:style w:type="paragraph" w:styleId="a9">
    <w:name w:val="footer"/>
    <w:basedOn w:val="a"/>
    <w:link w:val="aa"/>
    <w:uiPriority w:val="99"/>
    <w:unhideWhenUsed/>
    <w:rsid w:val="00461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121"/>
  </w:style>
  <w:style w:type="paragraph" w:styleId="ab">
    <w:name w:val="No Spacing"/>
    <w:uiPriority w:val="1"/>
    <w:qFormat/>
    <w:rsid w:val="00A80BF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F330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B9"/>
  </w:style>
  <w:style w:type="paragraph" w:styleId="1">
    <w:name w:val="heading 1"/>
    <w:basedOn w:val="a"/>
    <w:next w:val="a"/>
    <w:link w:val="10"/>
    <w:uiPriority w:val="9"/>
    <w:qFormat/>
    <w:rsid w:val="000B02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48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8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0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61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1121"/>
  </w:style>
  <w:style w:type="paragraph" w:styleId="a9">
    <w:name w:val="footer"/>
    <w:basedOn w:val="a"/>
    <w:link w:val="aa"/>
    <w:uiPriority w:val="99"/>
    <w:unhideWhenUsed/>
    <w:rsid w:val="00461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121"/>
  </w:style>
  <w:style w:type="paragraph" w:styleId="ab">
    <w:name w:val="No Spacing"/>
    <w:uiPriority w:val="1"/>
    <w:qFormat/>
    <w:rsid w:val="00A80BF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F330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09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4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3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7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0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7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2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7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2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3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3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8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0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8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9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7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8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</cp:lastModifiedBy>
  <cp:revision>2</cp:revision>
  <cp:lastPrinted>2018-04-20T10:35:00Z</cp:lastPrinted>
  <dcterms:created xsi:type="dcterms:W3CDTF">2019-04-16T10:26:00Z</dcterms:created>
  <dcterms:modified xsi:type="dcterms:W3CDTF">2019-04-16T10:26:00Z</dcterms:modified>
</cp:coreProperties>
</file>