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69A" w:rsidRPr="00104190" w:rsidRDefault="00A2169A" w:rsidP="00104190">
      <w:pPr>
        <w:ind w:firstLine="709"/>
        <w:jc w:val="both"/>
        <w:rPr>
          <w:shadow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6"/>
      </w:tblGrid>
      <w:tr w:rsidR="00A2169A" w:rsidRPr="00104190" w:rsidTr="00104190">
        <w:trPr>
          <w:tblCellSpacing w:w="15" w:type="dxa"/>
        </w:trPr>
        <w:tc>
          <w:tcPr>
            <w:tcW w:w="10006" w:type="dxa"/>
            <w:vAlign w:val="center"/>
            <w:hideMark/>
          </w:tcPr>
          <w:p w:rsidR="00104190" w:rsidRPr="00104190" w:rsidRDefault="00104190" w:rsidP="00104190">
            <w:pPr>
              <w:ind w:firstLine="709"/>
              <w:jc w:val="both"/>
              <w:rPr>
                <w:b/>
                <w:bCs/>
                <w:shadow/>
                <w:sz w:val="28"/>
              </w:rPr>
            </w:pPr>
            <w:r>
              <w:rPr>
                <w:b/>
                <w:bCs/>
                <w:shadow/>
              </w:rPr>
              <w:t xml:space="preserve">                                                     </w:t>
            </w:r>
            <w:r w:rsidR="00A2169A" w:rsidRPr="00104190">
              <w:rPr>
                <w:b/>
                <w:bCs/>
                <w:shadow/>
                <w:sz w:val="32"/>
              </w:rPr>
              <w:t xml:space="preserve">Доклад </w:t>
            </w:r>
            <w:r w:rsidR="00A2169A" w:rsidRPr="00104190">
              <w:rPr>
                <w:shadow/>
              </w:rPr>
              <w:br/>
            </w:r>
            <w:r w:rsidR="00A2169A" w:rsidRPr="00104190">
              <w:rPr>
                <w:shadow/>
              </w:rPr>
              <w:br/>
            </w:r>
            <w:r w:rsidRPr="00104190">
              <w:rPr>
                <w:b/>
                <w:bCs/>
                <w:shadow/>
                <w:sz w:val="28"/>
              </w:rPr>
              <w:t xml:space="preserve">                                                   </w:t>
            </w:r>
            <w:r>
              <w:rPr>
                <w:b/>
                <w:bCs/>
                <w:shadow/>
                <w:sz w:val="28"/>
              </w:rPr>
              <w:t xml:space="preserve">         </w:t>
            </w:r>
            <w:r w:rsidRPr="00104190">
              <w:rPr>
                <w:b/>
                <w:bCs/>
                <w:shadow/>
                <w:sz w:val="28"/>
              </w:rPr>
              <w:t xml:space="preserve"> </w:t>
            </w:r>
            <w:r w:rsidR="00A2169A" w:rsidRPr="00104190">
              <w:rPr>
                <w:b/>
                <w:bCs/>
                <w:shadow/>
                <w:sz w:val="28"/>
              </w:rPr>
              <w:t>на тему</w:t>
            </w:r>
            <w:r w:rsidRPr="00104190">
              <w:rPr>
                <w:b/>
                <w:bCs/>
                <w:shadow/>
                <w:sz w:val="28"/>
              </w:rPr>
              <w:t>:</w:t>
            </w:r>
            <w:r w:rsidR="00A2169A" w:rsidRPr="00104190">
              <w:rPr>
                <w:b/>
                <w:bCs/>
                <w:shadow/>
                <w:sz w:val="28"/>
              </w:rPr>
              <w:t xml:space="preserve"> </w:t>
            </w:r>
          </w:p>
          <w:p w:rsidR="00104190" w:rsidRDefault="00104190" w:rsidP="00104190">
            <w:pPr>
              <w:ind w:firstLine="709"/>
              <w:rPr>
                <w:b/>
                <w:bCs/>
                <w:shadow/>
                <w:color w:val="FF0000"/>
                <w:sz w:val="28"/>
              </w:rPr>
            </w:pPr>
            <w:r>
              <w:rPr>
                <w:b/>
                <w:bCs/>
                <w:shadow/>
                <w:color w:val="FF0000"/>
                <w:sz w:val="28"/>
              </w:rPr>
              <w:t xml:space="preserve">          </w:t>
            </w:r>
            <w:r w:rsidR="00A2169A" w:rsidRPr="00104190">
              <w:rPr>
                <w:b/>
                <w:bCs/>
                <w:shadow/>
                <w:color w:val="FF0000"/>
                <w:sz w:val="28"/>
              </w:rPr>
              <w:t xml:space="preserve">«Способы активизации познавательной деятельности </w:t>
            </w:r>
          </w:p>
          <w:p w:rsidR="00104190" w:rsidRDefault="00104190" w:rsidP="00104190">
            <w:pPr>
              <w:ind w:firstLine="709"/>
              <w:rPr>
                <w:b/>
                <w:bCs/>
                <w:shadow/>
              </w:rPr>
            </w:pPr>
            <w:r>
              <w:rPr>
                <w:b/>
                <w:bCs/>
                <w:shadow/>
                <w:color w:val="FF0000"/>
                <w:sz w:val="28"/>
              </w:rPr>
              <w:t xml:space="preserve">                                 </w:t>
            </w:r>
            <w:r w:rsidR="00A2169A" w:rsidRPr="00104190">
              <w:rPr>
                <w:b/>
                <w:bCs/>
                <w:shadow/>
                <w:color w:val="FF0000"/>
                <w:sz w:val="28"/>
              </w:rPr>
              <w:t xml:space="preserve">на уроках </w:t>
            </w:r>
            <w:r>
              <w:rPr>
                <w:b/>
                <w:bCs/>
                <w:shadow/>
                <w:color w:val="FF0000"/>
                <w:sz w:val="28"/>
              </w:rPr>
              <w:t xml:space="preserve"> </w:t>
            </w:r>
            <w:r w:rsidR="00A2169A" w:rsidRPr="00104190">
              <w:rPr>
                <w:b/>
                <w:bCs/>
                <w:shadow/>
                <w:color w:val="FF0000"/>
                <w:sz w:val="28"/>
              </w:rPr>
              <w:t>биологии»</w:t>
            </w:r>
            <w:r w:rsidR="00A2169A" w:rsidRPr="00104190">
              <w:rPr>
                <w:shadow/>
              </w:rPr>
              <w:br/>
            </w:r>
            <w:r w:rsidR="00A2169A" w:rsidRPr="00104190">
              <w:rPr>
                <w:shadow/>
              </w:rPr>
              <w:br/>
            </w:r>
            <w:r>
              <w:rPr>
                <w:shadow/>
              </w:rPr>
              <w:t xml:space="preserve">              </w:t>
            </w:r>
            <w:r w:rsidR="00A2169A" w:rsidRPr="00104190">
              <w:rPr>
                <w:shadow/>
              </w:rPr>
              <w:t>На уроках биологии учащиеся в процессе обучения используют полученные знания в ходе выполнения конкретных заданий, связанных с повседневным жизненным опытом. Решение проблемных творческих задач – главный способ изучения данного предмета. Учащиеся должны разобраться с материалом темы и использовать данный текст для поиска ответов на поставленные задачи. При этом важнейшие и необходимые для жизни человека знания запоминаются не путем их выучивания, а путем их многократного употребления для решения задач с использованием этих знаний. В своей педагогической деятельности я опираюсь на технологию проблемного обучения, разработанную московским психологом Е.Л. Мельниковой. Урок делится на два блока: проблемное введение нового материала и воспроизведение новых знаний. Первый блок подразделяется на два этапа: постановка учебной проблемы и поиск решения этой проблемы. В связи с таким подходом урок по биологии выглядит следующим образом.</w:t>
            </w:r>
            <w:r w:rsidR="00A2169A" w:rsidRPr="00104190">
              <w:rPr>
                <w:shadow/>
              </w:rPr>
              <w:br/>
            </w:r>
            <w:r w:rsidR="00A2169A" w:rsidRPr="00104190">
              <w:rPr>
                <w:shadow/>
              </w:rPr>
              <w:br/>
            </w:r>
            <w:r w:rsidR="00A2169A" w:rsidRPr="00104190">
              <w:rPr>
                <w:b/>
                <w:bCs/>
                <w:shadow/>
                <w:color w:val="7030A0"/>
              </w:rPr>
              <w:t>Первый этап- постановка проблемы и актуализация знаний, необходимых для изучения новой темы.</w:t>
            </w:r>
            <w:r w:rsidR="00A2169A" w:rsidRPr="00104190">
              <w:rPr>
                <w:b/>
                <w:bCs/>
                <w:shadow/>
              </w:rPr>
              <w:t xml:space="preserve"> </w:t>
            </w:r>
            <w:r w:rsidR="00A2169A" w:rsidRPr="00104190">
              <w:rPr>
                <w:shadow/>
              </w:rPr>
              <w:br/>
            </w:r>
            <w:r w:rsidR="00A2169A" w:rsidRPr="00104190">
              <w:rPr>
                <w:shadow/>
              </w:rPr>
              <w:br/>
            </w:r>
            <w:r>
              <w:rPr>
                <w:shadow/>
              </w:rPr>
              <w:t xml:space="preserve">     </w:t>
            </w:r>
            <w:r w:rsidR="00A2169A" w:rsidRPr="00104190">
              <w:rPr>
                <w:shadow/>
              </w:rPr>
              <w:t>Проблемные ситуации могут быть с удивлением и с затруднением. Не случайно Луи де Бройль сказал: «Знания - это дети удивления и любопытства». Проблемную ситуацию можно создать разными приемами.</w:t>
            </w:r>
            <w:r w:rsidR="00A2169A" w:rsidRPr="00104190">
              <w:rPr>
                <w:shadow/>
              </w:rPr>
              <w:br/>
            </w:r>
            <w:r w:rsidR="00A2169A" w:rsidRPr="00104190">
              <w:rPr>
                <w:shadow/>
              </w:rPr>
              <w:br/>
            </w:r>
            <w:r w:rsidR="00A2169A" w:rsidRPr="00104190">
              <w:rPr>
                <w:b/>
                <w:bCs/>
                <w:shadow/>
              </w:rPr>
              <w:t>1</w:t>
            </w:r>
            <w:r>
              <w:rPr>
                <w:b/>
                <w:bCs/>
                <w:shadow/>
                <w:color w:val="7030A0"/>
              </w:rPr>
              <w:t xml:space="preserve"> </w:t>
            </w:r>
            <w:r w:rsidR="00A2169A" w:rsidRPr="00104190">
              <w:rPr>
                <w:b/>
                <w:bCs/>
                <w:shadow/>
                <w:color w:val="7030A0"/>
              </w:rPr>
              <w:t>прием</w:t>
            </w:r>
            <w:r w:rsidR="00A2169A" w:rsidRPr="00104190">
              <w:rPr>
                <w:b/>
                <w:bCs/>
                <w:shadow/>
              </w:rPr>
              <w:t>.</w:t>
            </w:r>
            <w:r w:rsidR="00A2169A" w:rsidRPr="00104190">
              <w:rPr>
                <w:shadow/>
              </w:rPr>
              <w:br/>
            </w:r>
            <w:r w:rsidR="00A2169A" w:rsidRPr="00104190">
              <w:rPr>
                <w:shadow/>
              </w:rPr>
              <w:br/>
            </w:r>
            <w:r>
              <w:rPr>
                <w:shadow/>
              </w:rPr>
              <w:t xml:space="preserve">       </w:t>
            </w:r>
            <w:r w:rsidR="00A2169A" w:rsidRPr="00104190">
              <w:rPr>
                <w:shadow/>
              </w:rPr>
              <w:t>Можно предъявить классу противоречивые факты, научные теории или взаимоисключающие точки зрения. Так на уроке биологии в 8 классе по теме «Форменные элементы крови» привожу такие данные: «Минимальное потребление кислорода в 100 раз больше того, которое содержится в крови. Каким образом организм обеспечивается столь большим количеством кислорода? Налицо явное противоречие».</w:t>
            </w:r>
            <w:r w:rsidR="00A2169A" w:rsidRPr="00104190">
              <w:rPr>
                <w:shadow/>
              </w:rPr>
              <w:br/>
            </w:r>
            <w:r w:rsidR="00A2169A" w:rsidRPr="00104190">
              <w:rPr>
                <w:shadow/>
              </w:rPr>
              <w:br/>
            </w:r>
            <w:r w:rsidR="00A2169A" w:rsidRPr="00104190">
              <w:rPr>
                <w:b/>
                <w:bCs/>
                <w:shadow/>
              </w:rPr>
              <w:t xml:space="preserve">2 </w:t>
            </w:r>
            <w:r w:rsidR="00A2169A" w:rsidRPr="00104190">
              <w:rPr>
                <w:b/>
                <w:bCs/>
                <w:shadow/>
                <w:color w:val="7030A0"/>
              </w:rPr>
              <w:t>прием</w:t>
            </w:r>
            <w:r w:rsidR="00A2169A" w:rsidRPr="00104190">
              <w:rPr>
                <w:b/>
                <w:bCs/>
                <w:shadow/>
              </w:rPr>
              <w:t>.</w:t>
            </w:r>
            <w:r w:rsidR="00A2169A" w:rsidRPr="00104190">
              <w:rPr>
                <w:shadow/>
              </w:rPr>
              <w:br/>
            </w:r>
            <w:r w:rsidR="00A2169A" w:rsidRPr="00104190">
              <w:rPr>
                <w:shadow/>
              </w:rPr>
              <w:br/>
            </w:r>
            <w:r>
              <w:rPr>
                <w:shadow/>
              </w:rPr>
              <w:t xml:space="preserve">        </w:t>
            </w:r>
            <w:r w:rsidR="00A2169A" w:rsidRPr="00104190">
              <w:rPr>
                <w:shadow/>
              </w:rPr>
              <w:t>Я сталкиваю разные мнения своих учеников, а не предлагаю детям чьи-то чужие точки зрения. На уроке в 8 классе при изучении темы «Пищеварительная система» задаю следующую задачу: в настоящее время широкое распространение получило вегетарианство, то есть употребление в пищу только растительных продуктов. Как вы относитесь к идее вегетарианского питания и почему? Дайте обоснованный ответ».</w:t>
            </w:r>
            <w:r w:rsidR="00A2169A" w:rsidRPr="00104190">
              <w:rPr>
                <w:shadow/>
              </w:rPr>
              <w:br/>
            </w:r>
            <w:r w:rsidR="00A2169A" w:rsidRPr="00104190">
              <w:rPr>
                <w:shadow/>
              </w:rPr>
              <w:br/>
            </w:r>
            <w:r w:rsidR="00A2169A" w:rsidRPr="00104190">
              <w:rPr>
                <w:b/>
                <w:bCs/>
                <w:shadow/>
              </w:rPr>
              <w:t xml:space="preserve">3 </w:t>
            </w:r>
            <w:r w:rsidR="00A2169A" w:rsidRPr="00104190">
              <w:rPr>
                <w:b/>
                <w:bCs/>
                <w:shadow/>
                <w:color w:val="7030A0"/>
              </w:rPr>
              <w:t>прием</w:t>
            </w:r>
            <w:r w:rsidR="00A2169A" w:rsidRPr="00104190">
              <w:rPr>
                <w:shadow/>
              </w:rPr>
              <w:t>.</w:t>
            </w:r>
            <w:r w:rsidR="00A2169A" w:rsidRPr="00104190">
              <w:rPr>
                <w:shadow/>
              </w:rPr>
              <w:br/>
            </w:r>
            <w:r>
              <w:rPr>
                <w:shadow/>
              </w:rPr>
              <w:t xml:space="preserve">         </w:t>
            </w:r>
            <w:r w:rsidR="00A2169A" w:rsidRPr="00104190">
              <w:rPr>
                <w:shadow/>
              </w:rPr>
              <w:t>Использую житейское представление учеников в ответах на вопросы. При изучении темы «Бактерии» в 7 классе ставится проблема: «Важнейшую роль в разложении погибших животных и растений играют бактерии гниения.Как вы думаете, все ли трупы животных и остатки растений разрушаются бактериями? Ответ учеников – да, так как бактерии встречаются повсюду. Пояснения учителя – в очень сухой почве, например, в песке пустынь, хорошо сохраняются трупы животных. Дайте объяснение этому явлению». В основе рассмотрения данной проблемы лежит анализ причинно-следственных связей (причина бактерии гниения - разрушители погибших животных и растений, следствие - их благоприятная среда влага). Ответ: сухой раскаленный песок пустынь безводен и является малоподвижной средой для развития бактерий гниения. Поэтому трупы животных высыхают (мумифицируются), но не разрушаются.</w:t>
            </w:r>
            <w:r w:rsidR="00A2169A" w:rsidRPr="00104190">
              <w:rPr>
                <w:shadow/>
              </w:rPr>
              <w:br/>
            </w:r>
            <w:r w:rsidR="00A2169A" w:rsidRPr="00104190">
              <w:rPr>
                <w:shadow/>
              </w:rPr>
              <w:lastRenderedPageBreak/>
              <w:br/>
            </w:r>
            <w:r w:rsidR="00A2169A" w:rsidRPr="00104190">
              <w:rPr>
                <w:b/>
                <w:bCs/>
                <w:shadow/>
              </w:rPr>
              <w:t xml:space="preserve">4 </w:t>
            </w:r>
            <w:r w:rsidR="00A2169A" w:rsidRPr="00104190">
              <w:rPr>
                <w:b/>
                <w:bCs/>
                <w:shadow/>
                <w:color w:val="7030A0"/>
              </w:rPr>
              <w:t>прием</w:t>
            </w:r>
            <w:r w:rsidR="00A2169A" w:rsidRPr="00104190">
              <w:rPr>
                <w:b/>
                <w:bCs/>
                <w:shadow/>
              </w:rPr>
              <w:t>.</w:t>
            </w:r>
            <w:r w:rsidR="00A2169A" w:rsidRPr="00104190">
              <w:rPr>
                <w:shadow/>
              </w:rPr>
              <w:br/>
            </w:r>
            <w:r>
              <w:rPr>
                <w:shadow/>
              </w:rPr>
              <w:t xml:space="preserve">       </w:t>
            </w:r>
            <w:r w:rsidR="00A2169A" w:rsidRPr="00104190">
              <w:rPr>
                <w:shadow/>
              </w:rPr>
              <w:t>Даю практическое задание, с которым ученики до настоящего момента не сталкивались. Так, на уроке «Наследование признаков, сцепленных с полом» в 9 классе предлагаю решить генетическую задачу. «В семье здоровых родителей рождается мальчик больной гемофилией (не свертываемость крови). В семье паника, откуда взялась болезнь, ведь последним кто ей болел был прадед по материнской линии». Не зная способа выполнения нового задания, ученики испытывают затруднение.</w:t>
            </w:r>
            <w:r w:rsidR="00A2169A" w:rsidRPr="00104190">
              <w:rPr>
                <w:shadow/>
              </w:rPr>
              <w:br/>
            </w:r>
            <w:r w:rsidR="00A2169A" w:rsidRPr="00104190">
              <w:rPr>
                <w:shadow/>
              </w:rPr>
              <w:br/>
            </w:r>
            <w:r w:rsidR="00A2169A" w:rsidRPr="00104190">
              <w:rPr>
                <w:b/>
                <w:bCs/>
                <w:shadow/>
              </w:rPr>
              <w:t xml:space="preserve">5 </w:t>
            </w:r>
            <w:r w:rsidR="00A2169A" w:rsidRPr="00104190">
              <w:rPr>
                <w:b/>
                <w:bCs/>
                <w:shadow/>
                <w:color w:val="7030A0"/>
              </w:rPr>
              <w:t>прием</w:t>
            </w:r>
            <w:r w:rsidR="00A2169A" w:rsidRPr="00104190">
              <w:rPr>
                <w:b/>
                <w:bCs/>
                <w:shadow/>
              </w:rPr>
              <w:t>.</w:t>
            </w:r>
            <w:r w:rsidR="00A2169A" w:rsidRPr="00104190">
              <w:rPr>
                <w:shadow/>
              </w:rPr>
              <w:br/>
            </w:r>
            <w:r>
              <w:rPr>
                <w:shadow/>
              </w:rPr>
              <w:t xml:space="preserve">       </w:t>
            </w:r>
            <w:r w:rsidR="00A2169A" w:rsidRPr="00104190">
              <w:rPr>
                <w:shadow/>
              </w:rPr>
              <w:t>Роль проблемной ситуации может выполнить «яркое пятно». В качестве «яркого пятна» могут быть использованы сказки, легенды, фрагменты из художественной литературы, случаи из истории науки, из повседневной жизни. Например: на уроке биологии в 8 классе на тему « Иммунитет» пользуюсь историческими фактами «Илья Ильич Мечников сидел один за своим микроскопом и наблюдал жизнь подвижных клеток в теле прозрачных личинок морской звезды. Под микроскопом видно, как собираются клетки вокруг занозы, у них вытягиваются ложноножки, охватывают непрошеных гостей, и вскоре те оказываются внутри клетки, как бы пожираются ею. Мечников так и назвал эти клетки - фагоцитами, что значит клетки – пожиратели. Он обнаружил фагоциты у самых разных животных - у червей, лягушек, кроликов и, конечно, у человека. Вот он вводит в ткани лягушки возбудителей сибирской язвы. К месту введения микробов стекаются фагоциты, каждый захватывает одну, две, десяток бактерий .Клетки пожирают эти бациллы, переваривают их. В то же время в 80-е гг. 19 века ученые Германии по-иному расшифровали механизм иммунитета. Пауль Эрлих считал, что микробы, оказавшиеся в организме, уничтожаются вовсе не клетками, а специальными веществами, находящимися в крови. Эта теория получила название жидкостной, гуморальной. И начался спор, дискуссия, которая длилась 15 лет. Кто же оказался прав? Как объясняет современная наука образование иммунитета?</w:t>
            </w:r>
            <w:r w:rsidR="00A2169A" w:rsidRPr="00104190">
              <w:rPr>
                <w:shadow/>
              </w:rPr>
              <w:br/>
            </w:r>
            <w:r w:rsidR="00A2169A" w:rsidRPr="00104190">
              <w:rPr>
                <w:shadow/>
              </w:rPr>
              <w:br/>
            </w:r>
            <w:r w:rsidR="00A2169A" w:rsidRPr="00104190">
              <w:rPr>
                <w:b/>
                <w:bCs/>
                <w:shadow/>
                <w:color w:val="7030A0"/>
              </w:rPr>
              <w:t>Второй этап- поиск решения проблемы.</w:t>
            </w:r>
            <w:r w:rsidR="00A2169A" w:rsidRPr="00104190">
              <w:rPr>
                <w:shadow/>
              </w:rPr>
              <w:br/>
            </w:r>
            <w:r>
              <w:rPr>
                <w:shadow/>
              </w:rPr>
              <w:t xml:space="preserve">       </w:t>
            </w:r>
            <w:r w:rsidR="00A2169A" w:rsidRPr="00104190">
              <w:rPr>
                <w:shadow/>
              </w:rPr>
              <w:t>У учащихся есть несколько путей от проблемной ситуации к учебной проблеме. Если класс сильный, нужен побуждающий от проблемной ситуации диалог, в результате развиваются творческие способности учащихся, и они сами формулируют учебную проблему. Если дети не могут самостоятельно сформулировать проблему, необходим подводящий диалог, то есть я задаю стимулирующие вопросы, которые помогают выдвигать гипотезы. На первых порах приходится самой создавать проблему, на этом пути творчество детей отсутствует.</w:t>
            </w:r>
            <w:r w:rsidR="00A2169A" w:rsidRPr="00104190">
              <w:rPr>
                <w:b/>
                <w:bCs/>
                <w:shadow/>
              </w:rPr>
              <w:t xml:space="preserve"> </w:t>
            </w:r>
            <w:r w:rsidR="00A2169A" w:rsidRPr="00104190">
              <w:rPr>
                <w:shadow/>
              </w:rPr>
              <w:br/>
            </w:r>
            <w:r w:rsidR="00A2169A" w:rsidRPr="00104190">
              <w:rPr>
                <w:shadow/>
              </w:rPr>
              <w:br/>
            </w:r>
            <w:r>
              <w:rPr>
                <w:shadow/>
              </w:rPr>
              <w:t xml:space="preserve">      </w:t>
            </w:r>
            <w:r w:rsidR="00A2169A" w:rsidRPr="00104190">
              <w:rPr>
                <w:shadow/>
              </w:rPr>
              <w:t xml:space="preserve">Поиск решения проблемы может проходить в виде </w:t>
            </w:r>
            <w:r w:rsidR="00A2169A" w:rsidRPr="00104190">
              <w:rPr>
                <w:b/>
                <w:bCs/>
                <w:shadow/>
              </w:rPr>
              <w:t xml:space="preserve">мозгового штурма. </w:t>
            </w:r>
            <w:r w:rsidR="00A2169A" w:rsidRPr="00104190">
              <w:rPr>
                <w:shadow/>
              </w:rPr>
              <w:t>При проведении мозгового штурма класс делю на группы, учащиеся решают проблему по следующему алгоритму:</w:t>
            </w:r>
            <w:r w:rsidR="00A2169A" w:rsidRPr="00104190">
              <w:rPr>
                <w:shadow/>
              </w:rPr>
              <w:br/>
            </w:r>
            <w:r w:rsidR="00A2169A" w:rsidRPr="00104190">
              <w:rPr>
                <w:shadow/>
              </w:rPr>
              <w:br/>
              <w:t>1. Прочтите внимательно условие задачи и предложите все возможные гипотезы в качестве решений.</w:t>
            </w:r>
            <w:r w:rsidR="00A2169A" w:rsidRPr="00104190">
              <w:rPr>
                <w:shadow/>
              </w:rPr>
              <w:br/>
            </w:r>
            <w:r w:rsidR="00A2169A" w:rsidRPr="00104190">
              <w:rPr>
                <w:shadow/>
              </w:rPr>
              <w:br/>
              <w:t xml:space="preserve">2. Сделайте анализ предложенных гипотез и выберите те из них, которые наиболее вероятны и имеют под собой хотя бы частичное научное обоснование. </w:t>
            </w:r>
            <w:r w:rsidR="00A2169A" w:rsidRPr="00104190">
              <w:rPr>
                <w:shadow/>
              </w:rPr>
              <w:br/>
            </w:r>
            <w:r w:rsidR="00A2169A" w:rsidRPr="00104190">
              <w:rPr>
                <w:shadow/>
              </w:rPr>
              <w:br/>
              <w:t>Провожу</w:t>
            </w:r>
            <w:r w:rsidR="00A2169A" w:rsidRPr="00104190">
              <w:rPr>
                <w:b/>
                <w:bCs/>
                <w:shadow/>
              </w:rPr>
              <w:t xml:space="preserve"> дискуссии</w:t>
            </w:r>
            <w:r w:rsidR="00A2169A" w:rsidRPr="00104190">
              <w:rPr>
                <w:shadow/>
              </w:rPr>
              <w:t xml:space="preserve"> на уроках биологии в 9 классе по темам «Развитие жизни на Земле», «Происхождение человека» .</w:t>
            </w:r>
            <w:r w:rsidR="00A2169A" w:rsidRPr="00104190">
              <w:rPr>
                <w:shadow/>
              </w:rPr>
              <w:br/>
            </w:r>
            <w:r w:rsidR="00A2169A" w:rsidRPr="00104190">
              <w:rPr>
                <w:shadow/>
              </w:rPr>
              <w:br/>
            </w:r>
            <w:r>
              <w:rPr>
                <w:shadow/>
              </w:rPr>
              <w:t xml:space="preserve">      </w:t>
            </w:r>
            <w:r w:rsidR="00A2169A" w:rsidRPr="00104190">
              <w:rPr>
                <w:shadow/>
              </w:rPr>
              <w:t xml:space="preserve">Решить учебную проблему можно посредством </w:t>
            </w:r>
            <w:r w:rsidR="00A2169A" w:rsidRPr="00104190">
              <w:rPr>
                <w:b/>
                <w:bCs/>
                <w:shadow/>
              </w:rPr>
              <w:t>эвристической беседы</w:t>
            </w:r>
            <w:r w:rsidR="00A2169A" w:rsidRPr="00104190">
              <w:rPr>
                <w:shadow/>
              </w:rPr>
              <w:t xml:space="preserve">. Поисковая беседа отличается правильной последовательностью постановки вопросов, точностью их формулировок. Где нужно надо выдержать паузу в диалоге с учащимися, вовремя и ненавязчиво направить мыслительную деятельность школьников в нужное русло, осуществить гибкий переход от коллективного обсуждения проблемной ситуации к длительному индивидуальному </w:t>
            </w:r>
            <w:r w:rsidR="00A2169A" w:rsidRPr="00104190">
              <w:rPr>
                <w:shadow/>
              </w:rPr>
              <w:lastRenderedPageBreak/>
              <w:t xml:space="preserve">выступлению конкретного ученика. Главное в этой ситуации не получение от школьников быстрого и правильного ответа, а организация самого творческого, исследовательского мышления. </w:t>
            </w:r>
            <w:r w:rsidR="00A2169A" w:rsidRPr="00104190">
              <w:rPr>
                <w:shadow/>
              </w:rPr>
              <w:br/>
            </w:r>
            <w:r w:rsidR="00A2169A" w:rsidRPr="00104190">
              <w:rPr>
                <w:shadow/>
              </w:rPr>
              <w:br/>
            </w:r>
            <w:r>
              <w:rPr>
                <w:shadow/>
              </w:rPr>
              <w:t xml:space="preserve">          </w:t>
            </w:r>
            <w:r w:rsidR="00A2169A" w:rsidRPr="00104190">
              <w:rPr>
                <w:shadow/>
              </w:rPr>
              <w:t xml:space="preserve">Поиск путей научного решения вопросов может осуществляться </w:t>
            </w:r>
            <w:r w:rsidR="00A2169A" w:rsidRPr="00104190">
              <w:rPr>
                <w:b/>
                <w:bCs/>
                <w:shadow/>
              </w:rPr>
              <w:t>исследовательским</w:t>
            </w:r>
            <w:r w:rsidR="00A2169A" w:rsidRPr="00104190">
              <w:rPr>
                <w:shadow/>
              </w:rPr>
              <w:t xml:space="preserve"> </w:t>
            </w:r>
            <w:r w:rsidR="00A2169A" w:rsidRPr="00104190">
              <w:rPr>
                <w:b/>
                <w:bCs/>
                <w:shadow/>
              </w:rPr>
              <w:t>методом.</w:t>
            </w:r>
            <w:r w:rsidR="00A2169A" w:rsidRPr="00104190">
              <w:rPr>
                <w:shadow/>
              </w:rPr>
              <w:t xml:space="preserve"> Так на уроке по теме «Естественный отбор. Формы естественного отбора» в 9 классе делю класс на две исследовательские группы, предлагаю изучить одну и ту же популяцию лесных птиц с промежутком времени в пять лет по единственному признаку – длине крыльев. Учащиеся измеряют длину крыльев у предложенных вырезанных из бумаги муляжей и делают выводы о направлении действия естественного отбора. В ходе решения проблемы учащиеся «открывают» новые знания, формулируют теоретические понятия.</w:t>
            </w:r>
            <w:r w:rsidR="00A2169A" w:rsidRPr="00104190">
              <w:rPr>
                <w:shadow/>
              </w:rPr>
              <w:br/>
            </w:r>
            <w:r w:rsidR="00A2169A" w:rsidRPr="00104190">
              <w:rPr>
                <w:shadow/>
              </w:rPr>
              <w:br/>
            </w:r>
            <w:r w:rsidR="00A2169A" w:rsidRPr="00104190">
              <w:rPr>
                <w:b/>
                <w:bCs/>
                <w:shadow/>
                <w:color w:val="7030A0"/>
              </w:rPr>
              <w:t>Третий этап проблемного урока воспроизведение новых знаний.</w:t>
            </w:r>
            <w:r w:rsidR="00A2169A" w:rsidRPr="00104190">
              <w:rPr>
                <w:shadow/>
              </w:rPr>
              <w:br/>
            </w:r>
            <w:r>
              <w:rPr>
                <w:shadow/>
              </w:rPr>
              <w:t xml:space="preserve">         </w:t>
            </w:r>
            <w:r w:rsidR="00A2169A" w:rsidRPr="00104190">
              <w:rPr>
                <w:shadow/>
              </w:rPr>
              <w:t xml:space="preserve">Этот этап урока можно провести разными способами. Один из них – формулирование понятий и вопросов. Каждый ученик сам должен выразить полученное новое знание и представить его учителю и одноклассникам. Ребята могут работать в группах, парах, индивидуально, работая над составлением вопросов по материалу урока. Составляя вопросы и отвечая на них, учащиеся дважды упражняются в проговаривании нового материала. Так в 7 классе на уроке по теме «Земноводные» ребята получили такое домашнее задание: </w:t>
            </w:r>
            <w:r w:rsidR="00A2169A" w:rsidRPr="00104190">
              <w:rPr>
                <w:shadow/>
              </w:rPr>
              <w:br/>
            </w:r>
            <w:r w:rsidR="00A2169A" w:rsidRPr="00104190">
              <w:rPr>
                <w:shadow/>
              </w:rPr>
              <w:br/>
              <w:t>- за рамками нашего урока осталось много интересного, придумайте 10 интересных вопросов и найдите на них ответы.</w:t>
            </w:r>
            <w:r w:rsidR="00A2169A" w:rsidRPr="00104190">
              <w:rPr>
                <w:shadow/>
              </w:rPr>
              <w:br/>
            </w:r>
            <w:r w:rsidR="00A2169A" w:rsidRPr="00104190">
              <w:rPr>
                <w:shadow/>
              </w:rPr>
              <w:br/>
              <w:t>Еще выражать новое знание можно в виде опорных слов, сигналов, точек, конспектов.</w:t>
            </w:r>
            <w:r w:rsidR="00A2169A" w:rsidRPr="00104190">
              <w:rPr>
                <w:shadow/>
              </w:rPr>
              <w:br/>
            </w:r>
            <w:r w:rsidR="00A2169A" w:rsidRPr="00104190">
              <w:rPr>
                <w:shadow/>
              </w:rPr>
              <w:br/>
            </w:r>
            <w:r>
              <w:rPr>
                <w:shadow/>
              </w:rPr>
              <w:t xml:space="preserve">       </w:t>
            </w:r>
            <w:r w:rsidR="00A2169A" w:rsidRPr="00104190">
              <w:rPr>
                <w:shadow/>
              </w:rPr>
              <w:t>Кроме формулировки и опорных сигналов существует еще один способ выражения и реализации нового знания в виде художественного образа. Данные задания чаще даю на дом (с целью экономии времени на уроке) и не обязательно всем ученикам, а по желанию. Конкретными формами художественного образа являются метафоры, загадки, стихотворения, сказки, рассказы и т. д. Учащиеся должны проявить не столько свои литературные способности, сколько умение продуктивно и точно выразить новые знания. Даю задания на дом по теме «Земноводные»:</w:t>
            </w:r>
            <w:r w:rsidR="00A2169A" w:rsidRPr="00104190">
              <w:rPr>
                <w:shadow/>
              </w:rPr>
              <w:br/>
            </w:r>
            <w:r w:rsidR="00A2169A" w:rsidRPr="00104190">
              <w:rPr>
                <w:shadow/>
              </w:rPr>
              <w:br/>
              <w:t>-составьте страницу энциклопедии о земноводных с выделением существенных признаков этого класса,</w:t>
            </w:r>
            <w:r w:rsidR="00A2169A" w:rsidRPr="00104190">
              <w:rPr>
                <w:shadow/>
              </w:rPr>
              <w:br/>
            </w:r>
            <w:r w:rsidR="00A2169A" w:rsidRPr="00104190">
              <w:rPr>
                <w:shadow/>
              </w:rPr>
              <w:br/>
              <w:t>-напишите рассказ на тему: «Один день из жизни лягушки»,</w:t>
            </w:r>
            <w:r w:rsidR="00A2169A" w:rsidRPr="00104190">
              <w:rPr>
                <w:shadow/>
              </w:rPr>
              <w:br/>
            </w:r>
            <w:r w:rsidR="00A2169A" w:rsidRPr="00104190">
              <w:rPr>
                <w:shadow/>
              </w:rPr>
              <w:br/>
            </w:r>
            <w:r w:rsidR="00A2169A" w:rsidRPr="00104190">
              <w:rPr>
                <w:b/>
                <w:bCs/>
                <w:shadow/>
                <w:color w:val="7030A0"/>
              </w:rPr>
              <w:t>Четвертый этап урока посвящен практикуму по самостоятельному применению и использованию полученных знаний</w:t>
            </w:r>
            <w:r w:rsidR="00A2169A" w:rsidRPr="00104190">
              <w:rPr>
                <w:b/>
                <w:bCs/>
                <w:shadow/>
              </w:rPr>
              <w:t>.</w:t>
            </w:r>
          </w:p>
          <w:p w:rsidR="00104190" w:rsidRDefault="00A2169A" w:rsidP="00104190">
            <w:pPr>
              <w:ind w:firstLine="709"/>
              <w:rPr>
                <w:shadow/>
              </w:rPr>
            </w:pPr>
            <w:r w:rsidRPr="00104190">
              <w:rPr>
                <w:shadow/>
              </w:rPr>
              <w:t xml:space="preserve"> В начале я предлагаю ученикам ответить на репродуктивные вопросы помещенные в конце параграфа. Это необходимо для проверки усвоения материала новой темы. Затем учащиеся переходят к индивидуальной или групповой работе. Они выполняют лабораторную работу или решают задачи. В процессе ответов на вопросы и выполнения заданий, ребята пользуясь текстом учатся использовать полученные знания для объяснения окружающего их мира. Это и есть главный воспитывающий эффект курса биологии. Ученики должны не столько запоминать новые знания, сколько усваивать способы их применения.</w:t>
            </w:r>
            <w:r w:rsidRPr="00104190">
              <w:rPr>
                <w:shadow/>
              </w:rPr>
              <w:br/>
            </w:r>
            <w:r w:rsidRPr="00104190">
              <w:rPr>
                <w:shadow/>
              </w:rPr>
              <w:br/>
            </w:r>
            <w:r w:rsidRPr="00104190">
              <w:rPr>
                <w:b/>
                <w:bCs/>
                <w:shadow/>
                <w:color w:val="7030A0"/>
              </w:rPr>
              <w:t>Последний этап урока посвящен подведению итогов работы.</w:t>
            </w:r>
            <w:r w:rsidRPr="00104190">
              <w:rPr>
                <w:shadow/>
              </w:rPr>
              <w:t xml:space="preserve"> </w:t>
            </w:r>
          </w:p>
          <w:p w:rsidR="00A2169A" w:rsidRPr="00104190" w:rsidRDefault="00A2169A" w:rsidP="00104190">
            <w:pPr>
              <w:ind w:firstLine="709"/>
              <w:rPr>
                <w:shadow/>
              </w:rPr>
            </w:pPr>
            <w:r w:rsidRPr="00104190">
              <w:rPr>
                <w:shadow/>
              </w:rPr>
              <w:t>Этот этап очень важен и на него уходит довольно много времени. При обсуждении работ надо найти то общее, что является главным содержанием изучаемой темы, а кроме того, поделится особенностями найденного ими способа применения полученных знаний</w:t>
            </w:r>
          </w:p>
        </w:tc>
      </w:tr>
    </w:tbl>
    <w:p w:rsidR="00AD0EDA" w:rsidRPr="00104190" w:rsidRDefault="00AD0EDA" w:rsidP="00104190">
      <w:pPr>
        <w:ind w:firstLine="709"/>
        <w:jc w:val="both"/>
        <w:rPr>
          <w:shadow/>
        </w:rPr>
      </w:pPr>
    </w:p>
    <w:sectPr w:rsidR="00AD0EDA" w:rsidRPr="00104190" w:rsidSect="00104190">
      <w:footerReference w:type="default" r:id="rId8"/>
      <w:pgSz w:w="11906" w:h="16838" w:code="9"/>
      <w:pgMar w:top="709" w:right="851" w:bottom="1134" w:left="1079" w:header="454" w:footer="454" w:gutter="0"/>
      <w:pgBorders w:offsetFrom="page">
        <w:top w:val="thinThickSmallGap" w:sz="12" w:space="24" w:color="F79646" w:themeColor="accent6"/>
        <w:left w:val="thinThickSmallGap" w:sz="12" w:space="24" w:color="F79646" w:themeColor="accent6"/>
        <w:bottom w:val="thickThinSmallGap" w:sz="12" w:space="24" w:color="F79646" w:themeColor="accent6"/>
        <w:right w:val="thickThinSmallGap" w:sz="12" w:space="24" w:color="F79646" w:themeColor="accent6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41B" w:rsidRDefault="00B8441B" w:rsidP="00104190">
      <w:r>
        <w:separator/>
      </w:r>
    </w:p>
  </w:endnote>
  <w:endnote w:type="continuationSeparator" w:id="0">
    <w:p w:rsidR="00B8441B" w:rsidRDefault="00B8441B" w:rsidP="001041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90794"/>
      <w:docPartObj>
        <w:docPartGallery w:val="Page Numbers (Bottom of Page)"/>
        <w:docPartUnique/>
      </w:docPartObj>
    </w:sdtPr>
    <w:sdtContent>
      <w:p w:rsidR="00104190" w:rsidRDefault="000E4890">
        <w:pPr>
          <w:pStyle w:val="a9"/>
          <w:jc w:val="right"/>
        </w:pPr>
        <w:fldSimple w:instr=" PAGE   \* MERGEFORMAT ">
          <w:r w:rsidR="00657E25">
            <w:rPr>
              <w:noProof/>
            </w:rPr>
            <w:t>1</w:t>
          </w:r>
        </w:fldSimple>
      </w:p>
    </w:sdtContent>
  </w:sdt>
  <w:p w:rsidR="00104190" w:rsidRDefault="0010419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41B" w:rsidRDefault="00B8441B" w:rsidP="00104190">
      <w:r>
        <w:separator/>
      </w:r>
    </w:p>
  </w:footnote>
  <w:footnote w:type="continuationSeparator" w:id="0">
    <w:p w:rsidR="00B8441B" w:rsidRDefault="00B8441B" w:rsidP="001041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A788D"/>
    <w:multiLevelType w:val="multilevel"/>
    <w:tmpl w:val="39863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837B52"/>
    <w:multiLevelType w:val="hybridMultilevel"/>
    <w:tmpl w:val="79ECDDB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C935D9"/>
    <w:multiLevelType w:val="hybridMultilevel"/>
    <w:tmpl w:val="F224CF72"/>
    <w:lvl w:ilvl="0" w:tplc="76AABDF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82354F"/>
    <w:multiLevelType w:val="multilevel"/>
    <w:tmpl w:val="A0B24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DE3758"/>
    <w:multiLevelType w:val="multilevel"/>
    <w:tmpl w:val="B98EF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5F1833"/>
    <w:multiLevelType w:val="multilevel"/>
    <w:tmpl w:val="0F825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014CE4"/>
    <w:multiLevelType w:val="multilevel"/>
    <w:tmpl w:val="2E140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0556D9"/>
    <w:multiLevelType w:val="hybridMultilevel"/>
    <w:tmpl w:val="6E3EC8D2"/>
    <w:lvl w:ilvl="0" w:tplc="76AABDF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FE0EC3"/>
    <w:multiLevelType w:val="multilevel"/>
    <w:tmpl w:val="0ED66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70040F"/>
    <w:multiLevelType w:val="hybridMultilevel"/>
    <w:tmpl w:val="E7F8C438"/>
    <w:lvl w:ilvl="0" w:tplc="D4D239A4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2952A8"/>
    <w:multiLevelType w:val="hybridMultilevel"/>
    <w:tmpl w:val="924AAE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102075"/>
    <w:multiLevelType w:val="hybridMultilevel"/>
    <w:tmpl w:val="9C02A084"/>
    <w:lvl w:ilvl="0" w:tplc="76AABDF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0B047F"/>
    <w:multiLevelType w:val="hybridMultilevel"/>
    <w:tmpl w:val="6EB6AB7E"/>
    <w:lvl w:ilvl="0" w:tplc="76AABDF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041DFD"/>
    <w:multiLevelType w:val="hybridMultilevel"/>
    <w:tmpl w:val="CCDCAF12"/>
    <w:lvl w:ilvl="0" w:tplc="BFA49D9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169A"/>
    <w:rsid w:val="000E4890"/>
    <w:rsid w:val="00104190"/>
    <w:rsid w:val="00657E25"/>
    <w:rsid w:val="00A2169A"/>
    <w:rsid w:val="00AD0EDA"/>
    <w:rsid w:val="00B8441B"/>
    <w:rsid w:val="00CE0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E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AD0EDA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AD0EDA"/>
    <w:rPr>
      <w:b/>
      <w:bCs/>
      <w:i w:val="0"/>
      <w:iCs w:val="0"/>
      <w:color w:val="CC0000"/>
    </w:rPr>
  </w:style>
  <w:style w:type="character" w:styleId="a5">
    <w:name w:val="Strong"/>
    <w:basedOn w:val="a0"/>
    <w:qFormat/>
    <w:rsid w:val="00AD0EDA"/>
    <w:rPr>
      <w:b/>
      <w:bCs/>
    </w:rPr>
  </w:style>
  <w:style w:type="character" w:styleId="a6">
    <w:name w:val="Hyperlink"/>
    <w:basedOn w:val="a0"/>
    <w:uiPriority w:val="99"/>
    <w:semiHidden/>
    <w:unhideWhenUsed/>
    <w:rsid w:val="00A2169A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10419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04190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0419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0419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8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7542E-21AE-4F4A-9BBD-B6A832941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1458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на семинаре учителей биологии по теме: «Применение здоровьесберегающих технологий на уроках биологии как реализация лич</vt:lpstr>
    </vt:vector>
  </TitlesOfParts>
  <Company>Школа</Company>
  <LinksUpToDate>false</LinksUpToDate>
  <CharactersWithSpaces>9751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на семинаре учителей биологии по теме: «Применение здоровьесберегающих технологий на уроках биологии как реализация лич</dc:title>
  <dc:creator>Заместитель</dc:creator>
  <cp:lastModifiedBy>1</cp:lastModifiedBy>
  <cp:revision>2</cp:revision>
  <dcterms:created xsi:type="dcterms:W3CDTF">2019-02-22T10:55:00Z</dcterms:created>
  <dcterms:modified xsi:type="dcterms:W3CDTF">2019-02-22T10:55:00Z</dcterms:modified>
</cp:coreProperties>
</file>