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E2" w:rsidRPr="003D2589" w:rsidRDefault="002A4E3F" w:rsidP="004C09A5">
      <w:pPr>
        <w:jc w:val="both"/>
        <w:rPr>
          <w:b/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         </w:t>
      </w:r>
    </w:p>
    <w:p w:rsidR="00091DE2" w:rsidRPr="003D2589" w:rsidRDefault="00091DE2" w:rsidP="004C09A5">
      <w:pPr>
        <w:jc w:val="both"/>
        <w:rPr>
          <w:b/>
          <w:shadow/>
          <w:sz w:val="28"/>
          <w:szCs w:val="28"/>
        </w:rPr>
      </w:pPr>
    </w:p>
    <w:p w:rsidR="00091DE2" w:rsidRPr="003D2589" w:rsidRDefault="00091DE2" w:rsidP="004C09A5">
      <w:pPr>
        <w:jc w:val="both"/>
        <w:rPr>
          <w:shadow/>
          <w:sz w:val="28"/>
          <w:szCs w:val="28"/>
        </w:rPr>
      </w:pPr>
    </w:p>
    <w:p w:rsidR="00091DE2" w:rsidRPr="004C09A5" w:rsidRDefault="00091DE2" w:rsidP="004C09A5">
      <w:pPr>
        <w:jc w:val="center"/>
        <w:rPr>
          <w:b/>
          <w:shadow/>
          <w:color w:val="0000FF"/>
          <w:sz w:val="28"/>
          <w:szCs w:val="28"/>
        </w:rPr>
      </w:pPr>
      <w:r w:rsidRPr="004C09A5">
        <w:rPr>
          <w:b/>
          <w:shadow/>
          <w:color w:val="0000FF"/>
          <w:sz w:val="28"/>
          <w:szCs w:val="28"/>
        </w:rPr>
        <w:t>Исследовательская работа</w:t>
      </w:r>
    </w:p>
    <w:p w:rsidR="00091DE2" w:rsidRPr="004C09A5" w:rsidRDefault="00091DE2" w:rsidP="004C09A5">
      <w:pPr>
        <w:ind w:left="-540"/>
        <w:jc w:val="center"/>
        <w:rPr>
          <w:b/>
          <w:shadow/>
          <w:color w:val="0000FF"/>
          <w:sz w:val="28"/>
          <w:szCs w:val="28"/>
        </w:rPr>
      </w:pPr>
    </w:p>
    <w:p w:rsidR="00091DE2" w:rsidRPr="003D2589" w:rsidRDefault="00091DE2" w:rsidP="004C09A5">
      <w:pPr>
        <w:jc w:val="center"/>
        <w:rPr>
          <w:b/>
          <w:shadow/>
          <w:sz w:val="28"/>
          <w:szCs w:val="28"/>
        </w:rPr>
      </w:pPr>
      <w:r w:rsidRPr="004C09A5">
        <w:rPr>
          <w:b/>
          <w:shadow/>
          <w:color w:val="0000FF"/>
          <w:sz w:val="28"/>
          <w:szCs w:val="28"/>
        </w:rPr>
        <w:t>в области биологии, экологии и охраны природы</w:t>
      </w:r>
    </w:p>
    <w:p w:rsidR="00091DE2" w:rsidRPr="003D2589" w:rsidRDefault="00091DE2" w:rsidP="004C09A5">
      <w:pPr>
        <w:jc w:val="center"/>
        <w:rPr>
          <w:b/>
          <w:i/>
          <w:shadow/>
          <w:sz w:val="28"/>
          <w:szCs w:val="28"/>
        </w:rPr>
      </w:pPr>
    </w:p>
    <w:p w:rsidR="00091DE2" w:rsidRPr="003D2589" w:rsidRDefault="00091DE2" w:rsidP="004C09A5">
      <w:pPr>
        <w:jc w:val="center"/>
        <w:rPr>
          <w:shadow/>
        </w:rPr>
      </w:pPr>
    </w:p>
    <w:p w:rsidR="00091DE2" w:rsidRPr="004C09A5" w:rsidRDefault="00091DE2" w:rsidP="004C09A5">
      <w:pPr>
        <w:ind w:right="-5"/>
        <w:jc w:val="center"/>
        <w:rPr>
          <w:b/>
          <w:bCs/>
          <w:shadow/>
          <w:color w:val="FF0000"/>
          <w:sz w:val="48"/>
          <w:szCs w:val="48"/>
        </w:rPr>
      </w:pPr>
      <w:r w:rsidRPr="004C09A5">
        <w:rPr>
          <w:b/>
          <w:bCs/>
          <w:shadow/>
          <w:color w:val="FF0000"/>
          <w:sz w:val="48"/>
          <w:szCs w:val="48"/>
        </w:rPr>
        <w:t>Живая и мертвая вода:</w:t>
      </w:r>
    </w:p>
    <w:p w:rsidR="00091DE2" w:rsidRPr="004C09A5" w:rsidRDefault="00091DE2" w:rsidP="004C09A5">
      <w:pPr>
        <w:ind w:right="-5"/>
        <w:jc w:val="center"/>
        <w:rPr>
          <w:b/>
          <w:bCs/>
          <w:shadow/>
          <w:color w:val="FF0000"/>
          <w:sz w:val="48"/>
          <w:szCs w:val="48"/>
        </w:rPr>
      </w:pPr>
      <w:r w:rsidRPr="004C09A5">
        <w:rPr>
          <w:b/>
          <w:bCs/>
          <w:shadow/>
          <w:color w:val="FF0000"/>
          <w:sz w:val="48"/>
          <w:szCs w:val="48"/>
        </w:rPr>
        <w:t>миф или реальность?</w:t>
      </w:r>
    </w:p>
    <w:p w:rsidR="00091DE2" w:rsidRPr="003D2589" w:rsidRDefault="00091DE2" w:rsidP="004C09A5">
      <w:pPr>
        <w:ind w:right="-5"/>
        <w:jc w:val="center"/>
        <w:rPr>
          <w:shadow/>
          <w:color w:val="17365D"/>
          <w:sz w:val="32"/>
          <w:szCs w:val="32"/>
        </w:rPr>
      </w:pPr>
      <w:r w:rsidRPr="003D2589">
        <w:rPr>
          <w:b/>
          <w:bCs/>
          <w:shadow/>
          <w:color w:val="17365D"/>
          <w:sz w:val="32"/>
          <w:szCs w:val="32"/>
        </w:rPr>
        <w:t>(Изучение свойств активированной воды)</w:t>
      </w:r>
    </w:p>
    <w:p w:rsidR="004C09A5" w:rsidRPr="003D2589" w:rsidRDefault="004C09A5" w:rsidP="004C09A5">
      <w:pPr>
        <w:jc w:val="both"/>
        <w:rPr>
          <w:b/>
          <w:shadow/>
        </w:rPr>
      </w:pPr>
    </w:p>
    <w:p w:rsidR="00203513" w:rsidRDefault="00203513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Pr="003D2589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4C09A5" w:rsidRDefault="004C09A5" w:rsidP="004C09A5">
      <w:pPr>
        <w:ind w:firstLine="709"/>
        <w:jc w:val="both"/>
        <w:rPr>
          <w:b/>
          <w:shadow/>
          <w:sz w:val="32"/>
          <w:szCs w:val="32"/>
        </w:rPr>
      </w:pPr>
    </w:p>
    <w:p w:rsidR="00091DE2" w:rsidRPr="003D2589" w:rsidRDefault="00091DE2" w:rsidP="004C09A5">
      <w:pPr>
        <w:ind w:firstLine="709"/>
        <w:jc w:val="both"/>
        <w:rPr>
          <w:b/>
          <w:shadow/>
          <w:sz w:val="32"/>
          <w:szCs w:val="32"/>
        </w:rPr>
      </w:pPr>
      <w:r w:rsidRPr="003D2589">
        <w:rPr>
          <w:b/>
          <w:shadow/>
          <w:sz w:val="32"/>
          <w:szCs w:val="32"/>
        </w:rPr>
        <w:lastRenderedPageBreak/>
        <w:t>Оглавление</w:t>
      </w:r>
    </w:p>
    <w:p w:rsidR="00091DE2" w:rsidRPr="003D2589" w:rsidRDefault="00091DE2" w:rsidP="004C09A5">
      <w:pPr>
        <w:spacing w:line="360" w:lineRule="auto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Введение</w:t>
      </w:r>
    </w:p>
    <w:p w:rsidR="00091DE2" w:rsidRPr="003D2589" w:rsidRDefault="00091DE2" w:rsidP="004C09A5">
      <w:pPr>
        <w:spacing w:line="360" w:lineRule="auto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1. Обзор литературы</w:t>
      </w:r>
    </w:p>
    <w:p w:rsidR="004C09A5" w:rsidRDefault="00091DE2" w:rsidP="004C09A5">
      <w:pPr>
        <w:spacing w:line="360" w:lineRule="auto"/>
        <w:ind w:left="60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2. Методика исследования</w:t>
      </w:r>
    </w:p>
    <w:p w:rsidR="00091DE2" w:rsidRPr="003D2589" w:rsidRDefault="00091DE2" w:rsidP="004C09A5">
      <w:pPr>
        <w:spacing w:line="360" w:lineRule="auto"/>
        <w:ind w:left="60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 xml:space="preserve">2.1. </w:t>
      </w:r>
      <w:r w:rsidRPr="003D2589">
        <w:rPr>
          <w:shadow/>
          <w:sz w:val="28"/>
          <w:szCs w:val="28"/>
        </w:rPr>
        <w:t>Изготовление прибора для получения активированной воды</w:t>
      </w:r>
    </w:p>
    <w:p w:rsidR="00091DE2" w:rsidRPr="003D2589" w:rsidRDefault="00091DE2" w:rsidP="004C09A5">
      <w:pPr>
        <w:spacing w:line="360" w:lineRule="auto"/>
        <w:ind w:left="60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2.2.</w:t>
      </w:r>
      <w:r w:rsidRPr="003D2589">
        <w:rPr>
          <w:shadow/>
          <w:color w:val="333333"/>
          <w:sz w:val="28"/>
          <w:szCs w:val="28"/>
        </w:rPr>
        <w:t xml:space="preserve"> </w:t>
      </w:r>
      <w:r w:rsidRPr="003D2589">
        <w:rPr>
          <w:bCs/>
          <w:shadow/>
          <w:sz w:val="28"/>
          <w:szCs w:val="28"/>
        </w:rPr>
        <w:t>Применение активированной воды в хозяйственных целях</w:t>
      </w:r>
      <w:r w:rsidRPr="003D2589">
        <w:rPr>
          <w:shadow/>
          <w:sz w:val="28"/>
          <w:szCs w:val="28"/>
        </w:rPr>
        <w:t xml:space="preserve"> </w:t>
      </w:r>
      <w:r w:rsidRPr="003D2589">
        <w:rPr>
          <w:rStyle w:val="a5"/>
          <w:b w:val="0"/>
          <w:shadow/>
          <w:sz w:val="28"/>
          <w:szCs w:val="28"/>
        </w:rPr>
        <w:t xml:space="preserve">     </w:t>
      </w:r>
    </w:p>
    <w:p w:rsidR="00091DE2" w:rsidRPr="003D2589" w:rsidRDefault="00091DE2" w:rsidP="004C09A5">
      <w:pPr>
        <w:spacing w:line="360" w:lineRule="auto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3. Обработка материалов исследования</w:t>
      </w:r>
      <w:r w:rsidR="00F25BAF" w:rsidRPr="003D2589">
        <w:rPr>
          <w:rStyle w:val="a5"/>
          <w:b w:val="0"/>
          <w:shadow/>
          <w:sz w:val="28"/>
          <w:szCs w:val="28"/>
        </w:rPr>
        <w:t xml:space="preserve"> </w:t>
      </w:r>
    </w:p>
    <w:p w:rsidR="00091DE2" w:rsidRPr="003D2589" w:rsidRDefault="00091DE2" w:rsidP="004C09A5">
      <w:pPr>
        <w:spacing w:line="360" w:lineRule="auto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Выводы</w:t>
      </w:r>
    </w:p>
    <w:p w:rsidR="00091DE2" w:rsidRPr="003D2589" w:rsidRDefault="00091DE2" w:rsidP="004C09A5">
      <w:pPr>
        <w:spacing w:line="360" w:lineRule="auto"/>
        <w:jc w:val="both"/>
        <w:rPr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Литература</w:t>
      </w:r>
    </w:p>
    <w:p w:rsidR="00193C24" w:rsidRPr="003D2589" w:rsidRDefault="00091DE2" w:rsidP="004C09A5">
      <w:pPr>
        <w:pStyle w:val="a7"/>
        <w:jc w:val="both"/>
        <w:rPr>
          <w:rFonts w:ascii="Arial" w:hAnsi="Arial" w:cs="Arial"/>
          <w:shadow/>
          <w:sz w:val="20"/>
          <w:szCs w:val="20"/>
        </w:rPr>
      </w:pPr>
      <w:r w:rsidRPr="004C09A5">
        <w:rPr>
          <w:b/>
          <w:shadow/>
          <w:color w:val="C00000"/>
          <w:sz w:val="32"/>
          <w:szCs w:val="32"/>
        </w:rPr>
        <w:t>Введение</w:t>
      </w:r>
      <w:r w:rsidRPr="003D2589">
        <w:rPr>
          <w:b/>
          <w:shadow/>
          <w:sz w:val="32"/>
          <w:szCs w:val="32"/>
        </w:rPr>
        <w:t>.</w:t>
      </w:r>
    </w:p>
    <w:p w:rsidR="00193C24" w:rsidRPr="003D2589" w:rsidRDefault="00AD197E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</w:t>
      </w:r>
      <w:r w:rsidR="00193C24" w:rsidRPr="003D2589">
        <w:rPr>
          <w:shadow/>
          <w:sz w:val="28"/>
          <w:szCs w:val="28"/>
        </w:rPr>
        <w:t>Вода – самое удивительное вещество в мире. Вода – это бесценный природный дар, необходимый для жизни всего живого на планете Земля. Тысячи лет человек восхищается, любуется и наслаждается водой</w:t>
      </w:r>
      <w:r w:rsidR="0056277A" w:rsidRPr="003D2589">
        <w:rPr>
          <w:shadow/>
          <w:sz w:val="28"/>
          <w:szCs w:val="28"/>
        </w:rPr>
        <w:t xml:space="preserve">. </w:t>
      </w:r>
      <w:r w:rsidR="00193C24" w:rsidRPr="003D2589">
        <w:rPr>
          <w:shadow/>
          <w:sz w:val="28"/>
          <w:szCs w:val="28"/>
        </w:rPr>
        <w:t xml:space="preserve"> </w:t>
      </w:r>
    </w:p>
    <w:p w:rsidR="00AD197E" w:rsidRPr="003D2589" w:rsidRDefault="0056277A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Вода - хороший растворитель для огромного количества органических и неорганических веществ. Большинство химических реакций в клетке происходит между растворенными в воде веществами. Вода принимает участие в явлении осмоса, играющего важную роль в поддержании постоянства химического состава клетки.</w:t>
      </w:r>
      <w:r w:rsidR="00703EF0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Ежедневно, так или иначе, мы соприкасаемся с ней,  когда готовим, стираем  или умываемся. Этот список можно продолжать бесконечно</w:t>
      </w:r>
    </w:p>
    <w:p w:rsidR="00091DE2" w:rsidRPr="003D2589" w:rsidRDefault="00AD197E" w:rsidP="004C09A5">
      <w:pPr>
        <w:pStyle w:val="a6"/>
        <w:jc w:val="both"/>
        <w:rPr>
          <w:shadow/>
          <w:snapToGrid w:val="0"/>
          <w:sz w:val="28"/>
          <w:szCs w:val="28"/>
        </w:rPr>
      </w:pPr>
      <w:r w:rsidRPr="003D2589">
        <w:rPr>
          <w:shadow/>
          <w:sz w:val="28"/>
          <w:szCs w:val="28"/>
        </w:rPr>
        <w:t xml:space="preserve"> </w:t>
      </w:r>
      <w:r w:rsidR="00091DE2" w:rsidRPr="003D2589">
        <w:rPr>
          <w:shadow/>
          <w:sz w:val="28"/>
          <w:szCs w:val="28"/>
        </w:rPr>
        <w:t xml:space="preserve"> </w:t>
      </w:r>
      <w:r w:rsidR="00703EF0" w:rsidRPr="003D2589">
        <w:rPr>
          <w:shadow/>
          <w:sz w:val="28"/>
          <w:szCs w:val="28"/>
        </w:rPr>
        <w:tab/>
      </w:r>
      <w:r w:rsidRPr="003D2589">
        <w:rPr>
          <w:shadow/>
          <w:sz w:val="28"/>
          <w:szCs w:val="28"/>
        </w:rPr>
        <w:t>К</w:t>
      </w:r>
      <w:r w:rsidR="00091DE2" w:rsidRPr="003D2589">
        <w:rPr>
          <w:shadow/>
          <w:sz w:val="28"/>
          <w:szCs w:val="28"/>
        </w:rPr>
        <w:t xml:space="preserve">азалось </w:t>
      </w:r>
      <w:r w:rsidRPr="003D2589">
        <w:rPr>
          <w:shadow/>
          <w:sz w:val="28"/>
          <w:szCs w:val="28"/>
        </w:rPr>
        <w:t>бы о воде известно всё</w:t>
      </w:r>
      <w:r w:rsidR="00091DE2" w:rsidRPr="003D2589">
        <w:rPr>
          <w:shadow/>
          <w:sz w:val="28"/>
          <w:szCs w:val="28"/>
        </w:rPr>
        <w:t>. Но последние открытия полностью перевернули прежние представления об этом веществе. Современные ученые приходят к выводу, что вода проявляет себя как живая субстанция.</w:t>
      </w:r>
      <w:r w:rsidR="00C3698F" w:rsidRPr="003D2589">
        <w:rPr>
          <w:shadow/>
          <w:snapToGrid w:val="0"/>
          <w:sz w:val="28"/>
          <w:szCs w:val="28"/>
        </w:rPr>
        <w:t xml:space="preserve"> </w:t>
      </w:r>
      <w:r w:rsidR="00703EF0" w:rsidRPr="003D2589">
        <w:rPr>
          <w:shadow/>
          <w:snapToGrid w:val="0"/>
          <w:sz w:val="28"/>
          <w:szCs w:val="28"/>
        </w:rPr>
        <w:t xml:space="preserve"> </w:t>
      </w:r>
      <w:r w:rsidR="00C3698F" w:rsidRPr="003D2589">
        <w:rPr>
          <w:shadow/>
          <w:snapToGrid w:val="0"/>
          <w:sz w:val="28"/>
          <w:szCs w:val="28"/>
        </w:rPr>
        <w:t xml:space="preserve">Связь между водой и жизнью столь велика, что даже позволила В. И. Вернадскому «рассматривать жизнь, как особую коллоидальную водную систему... как особое царство </w:t>
      </w:r>
      <w:r w:rsidR="00703EF0" w:rsidRPr="003D2589">
        <w:rPr>
          <w:shadow/>
          <w:snapToGrid w:val="0"/>
          <w:sz w:val="28"/>
          <w:szCs w:val="28"/>
        </w:rPr>
        <w:t>природных вод…</w:t>
      </w:r>
      <w:r w:rsidR="0056277A" w:rsidRPr="003D2589">
        <w:rPr>
          <w:shadow/>
          <w:sz w:val="28"/>
          <w:szCs w:val="28"/>
        </w:rPr>
        <w:t>Вода стоит особняком в истории нашей планеты. Нет природного тела, которое могло бы сравниться с ней по влиянию на ход основных, самых грандиозных процессов. Нет земного вещества – минерала, горной породы, живого т</w:t>
      </w:r>
      <w:r w:rsidR="00703EF0" w:rsidRPr="003D2589">
        <w:rPr>
          <w:shadow/>
          <w:sz w:val="28"/>
          <w:szCs w:val="28"/>
        </w:rPr>
        <w:t>ела, которое ее бы не заключало»</w:t>
      </w:r>
      <w:r w:rsidR="0056277A" w:rsidRPr="003D2589">
        <w:rPr>
          <w:shadow/>
          <w:sz w:val="28"/>
          <w:szCs w:val="28"/>
        </w:rPr>
        <w:t xml:space="preserve">. Вода уникальна и ничем не заменима. </w:t>
      </w:r>
      <w:r w:rsidR="0056277A" w:rsidRPr="003D2589">
        <w:rPr>
          <w:shadow/>
          <w:sz w:val="28"/>
          <w:szCs w:val="28"/>
        </w:rPr>
        <w:tab/>
      </w:r>
    </w:p>
    <w:p w:rsidR="00091DE2" w:rsidRPr="003D2589" w:rsidRDefault="00091DE2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В старину люди преклонялись перед водой, о ней слагались сказки, легенды, саги, ей были посвящены обряды. И у всех народов вода считалась колыбелью и источником жизни.</w:t>
      </w:r>
      <w:r w:rsidR="0056277A" w:rsidRPr="003D2589">
        <w:rPr>
          <w:shadow/>
          <w:snapToGrid w:val="0"/>
          <w:sz w:val="28"/>
          <w:szCs w:val="28"/>
        </w:rPr>
        <w:t xml:space="preserve"> </w:t>
      </w:r>
      <w:r w:rsidRPr="003D2589">
        <w:rPr>
          <w:shadow/>
          <w:snapToGrid w:val="0"/>
          <w:sz w:val="28"/>
          <w:szCs w:val="28"/>
        </w:rPr>
        <w:t xml:space="preserve"> </w:t>
      </w:r>
    </w:p>
    <w:p w:rsidR="00091DE2" w:rsidRPr="003D2589" w:rsidRDefault="00091DE2" w:rsidP="004C09A5">
      <w:pPr>
        <w:pStyle w:val="a6"/>
        <w:ind w:firstLine="708"/>
        <w:jc w:val="both"/>
        <w:rPr>
          <w:shadow/>
          <w:sz w:val="32"/>
          <w:szCs w:val="32"/>
        </w:rPr>
      </w:pPr>
      <w:r w:rsidRPr="003D2589">
        <w:rPr>
          <w:shadow/>
          <w:sz w:val="28"/>
          <w:szCs w:val="28"/>
        </w:rPr>
        <w:t xml:space="preserve">     </w:t>
      </w:r>
      <w:r w:rsidRPr="003D2589">
        <w:rPr>
          <w:i/>
          <w:shadow/>
          <w:sz w:val="32"/>
          <w:szCs w:val="32"/>
        </w:rPr>
        <w:t>Целью</w:t>
      </w:r>
      <w:r w:rsidRPr="003D2589">
        <w:rPr>
          <w:shadow/>
          <w:sz w:val="32"/>
          <w:szCs w:val="32"/>
        </w:rPr>
        <w:t xml:space="preserve"> данной  </w:t>
      </w:r>
      <w:r w:rsidRPr="003D2589">
        <w:rPr>
          <w:i/>
          <w:shadow/>
          <w:sz w:val="32"/>
          <w:szCs w:val="32"/>
        </w:rPr>
        <w:t xml:space="preserve">работы </w:t>
      </w:r>
      <w:r w:rsidRPr="003D2589">
        <w:rPr>
          <w:shadow/>
          <w:sz w:val="32"/>
          <w:szCs w:val="32"/>
        </w:rPr>
        <w:t>было изучение свойств</w:t>
      </w:r>
      <w:r w:rsidR="00C3698F" w:rsidRPr="003D2589">
        <w:rPr>
          <w:shadow/>
          <w:sz w:val="32"/>
          <w:szCs w:val="32"/>
        </w:rPr>
        <w:t xml:space="preserve"> воды «живой» и «мертвой», которая еще называется активированной,</w:t>
      </w:r>
      <w:r w:rsidR="00CF2554" w:rsidRPr="003D2589">
        <w:rPr>
          <w:shadow/>
          <w:sz w:val="32"/>
          <w:szCs w:val="32"/>
        </w:rPr>
        <w:t xml:space="preserve"> анолитом и </w:t>
      </w:r>
      <w:r w:rsidR="00C3698F" w:rsidRPr="003D2589">
        <w:rPr>
          <w:shadow/>
          <w:sz w:val="32"/>
          <w:szCs w:val="32"/>
        </w:rPr>
        <w:t>католитом</w:t>
      </w:r>
      <w:r w:rsidRPr="003D2589">
        <w:rPr>
          <w:shadow/>
          <w:sz w:val="32"/>
          <w:szCs w:val="32"/>
        </w:rPr>
        <w:t xml:space="preserve"> </w:t>
      </w:r>
    </w:p>
    <w:p w:rsidR="00091DE2" w:rsidRPr="003D2589" w:rsidRDefault="00091DE2" w:rsidP="004C09A5">
      <w:pPr>
        <w:pStyle w:val="a6"/>
        <w:numPr>
          <w:ilvl w:val="0"/>
          <w:numId w:val="8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В ходе исследования ставились следующие </w:t>
      </w:r>
      <w:r w:rsidRPr="003D2589">
        <w:rPr>
          <w:i/>
          <w:shadow/>
          <w:sz w:val="28"/>
          <w:szCs w:val="28"/>
        </w:rPr>
        <w:t>задачи</w:t>
      </w:r>
      <w:r w:rsidRPr="003D2589">
        <w:rPr>
          <w:shadow/>
          <w:sz w:val="28"/>
          <w:szCs w:val="28"/>
        </w:rPr>
        <w:t>:</w:t>
      </w:r>
    </w:p>
    <w:p w:rsidR="00373F71" w:rsidRPr="003D2589" w:rsidRDefault="00373F71" w:rsidP="004C09A5">
      <w:pPr>
        <w:pStyle w:val="a6"/>
        <w:numPr>
          <w:ilvl w:val="0"/>
          <w:numId w:val="8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Изготовление  прибора для получения активированной воды;</w:t>
      </w:r>
    </w:p>
    <w:p w:rsidR="00373F71" w:rsidRPr="003D2589" w:rsidRDefault="00373F71" w:rsidP="004C09A5">
      <w:pPr>
        <w:pStyle w:val="a6"/>
        <w:numPr>
          <w:ilvl w:val="0"/>
          <w:numId w:val="8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lastRenderedPageBreak/>
        <w:t>Подтверждение кислотно-основные свойства, синтезированной в изготовленном приборе воды.</w:t>
      </w:r>
    </w:p>
    <w:p w:rsidR="00373F71" w:rsidRPr="003D2589" w:rsidRDefault="00CF2554" w:rsidP="004C09A5">
      <w:pPr>
        <w:pStyle w:val="a6"/>
        <w:numPr>
          <w:ilvl w:val="0"/>
          <w:numId w:val="8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Определение  времени</w:t>
      </w:r>
      <w:r w:rsidR="00373F71" w:rsidRPr="003D2589">
        <w:rPr>
          <w:shadow/>
          <w:sz w:val="28"/>
          <w:szCs w:val="28"/>
        </w:rPr>
        <w:t xml:space="preserve"> сохранения кислотных и основных свойств активированной воды.</w:t>
      </w:r>
    </w:p>
    <w:p w:rsidR="00373F71" w:rsidRPr="003D2589" w:rsidRDefault="00373F71" w:rsidP="004C09A5">
      <w:pPr>
        <w:pStyle w:val="a6"/>
        <w:numPr>
          <w:ilvl w:val="0"/>
          <w:numId w:val="8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Исследование  влияния воды, подверженной электрохимической активации  на особенности роста и развития растений на примере фасоли.</w:t>
      </w:r>
    </w:p>
    <w:p w:rsidR="00373F71" w:rsidRPr="003D2589" w:rsidRDefault="00373F71" w:rsidP="004C09A5">
      <w:pPr>
        <w:pStyle w:val="a6"/>
        <w:numPr>
          <w:ilvl w:val="0"/>
          <w:numId w:val="8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Изучение литературы и материалов сайтов интернета, с целью разработки практических рекомендаций по использованию «живой» и «мертвой» воды.</w:t>
      </w:r>
    </w:p>
    <w:p w:rsidR="004C09A5" w:rsidRDefault="004C09A5" w:rsidP="004C09A5">
      <w:pPr>
        <w:spacing w:line="360" w:lineRule="auto"/>
        <w:jc w:val="both"/>
        <w:rPr>
          <w:i/>
          <w:shadow/>
          <w:sz w:val="28"/>
          <w:szCs w:val="28"/>
        </w:rPr>
      </w:pPr>
    </w:p>
    <w:p w:rsidR="00DF0877" w:rsidRPr="003D2589" w:rsidRDefault="00091DE2" w:rsidP="004C09A5">
      <w:pPr>
        <w:spacing w:line="360" w:lineRule="auto"/>
        <w:jc w:val="both"/>
        <w:rPr>
          <w:shadow/>
          <w:sz w:val="28"/>
          <w:szCs w:val="28"/>
        </w:rPr>
      </w:pPr>
      <w:r w:rsidRPr="003D2589">
        <w:rPr>
          <w:i/>
          <w:shadow/>
          <w:sz w:val="28"/>
          <w:szCs w:val="28"/>
        </w:rPr>
        <w:t>Методы исследования</w:t>
      </w:r>
      <w:r w:rsidRPr="003D2589">
        <w:rPr>
          <w:shadow/>
          <w:sz w:val="28"/>
          <w:szCs w:val="28"/>
        </w:rPr>
        <w:t xml:space="preserve">: </w:t>
      </w:r>
      <w:r w:rsidR="00373F71" w:rsidRPr="003D2589">
        <w:rPr>
          <w:shadow/>
          <w:sz w:val="28"/>
          <w:szCs w:val="28"/>
        </w:rPr>
        <w:t xml:space="preserve"> эксперимент, изучение литературы и материалов сайтов интернета</w:t>
      </w:r>
      <w:bookmarkStart w:id="0" w:name="_Toc184623129"/>
      <w:r w:rsidR="00373F71" w:rsidRPr="003D2589">
        <w:rPr>
          <w:shadow/>
          <w:sz w:val="28"/>
          <w:szCs w:val="28"/>
        </w:rPr>
        <w:t>.</w:t>
      </w:r>
    </w:p>
    <w:p w:rsidR="00DD1D4E" w:rsidRPr="003D2589" w:rsidRDefault="00E85D28" w:rsidP="004C09A5">
      <w:pPr>
        <w:shd w:val="clear" w:color="auto" w:fill="FFF9F9"/>
        <w:jc w:val="both"/>
        <w:rPr>
          <w:b/>
          <w:shadow/>
          <w:sz w:val="32"/>
          <w:szCs w:val="32"/>
        </w:rPr>
      </w:pPr>
      <w:r w:rsidRPr="003D2589">
        <w:rPr>
          <w:b/>
          <w:shadow/>
          <w:sz w:val="32"/>
          <w:szCs w:val="32"/>
        </w:rPr>
        <w:t>Обзор литературы.</w:t>
      </w:r>
      <w:bookmarkEnd w:id="0"/>
    </w:p>
    <w:p w:rsidR="00DD1D4E" w:rsidRPr="004C09A5" w:rsidRDefault="00681A22" w:rsidP="004C09A5">
      <w:pPr>
        <w:pStyle w:val="a7"/>
        <w:jc w:val="both"/>
        <w:rPr>
          <w:rStyle w:val="a5"/>
          <w:shadow/>
          <w:color w:val="C00000"/>
          <w:sz w:val="28"/>
          <w:szCs w:val="28"/>
        </w:rPr>
      </w:pPr>
      <w:r w:rsidRPr="004C09A5">
        <w:rPr>
          <w:rStyle w:val="a5"/>
          <w:shadow/>
          <w:color w:val="C00000"/>
        </w:rPr>
        <w:t>1.1.</w:t>
      </w:r>
      <w:r w:rsidR="00DD1D4E" w:rsidRPr="004C09A5">
        <w:rPr>
          <w:rStyle w:val="a5"/>
          <w:shadow/>
          <w:color w:val="C00000"/>
          <w:sz w:val="28"/>
          <w:szCs w:val="28"/>
        </w:rPr>
        <w:t>Что значит «живая» и «мертвая» вода?</w:t>
      </w:r>
    </w:p>
    <w:p w:rsidR="004C09A5" w:rsidRDefault="004C09A5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45224E" w:rsidRPr="003D2589" w:rsidRDefault="00EC0ECA" w:rsidP="004C09A5">
      <w:pPr>
        <w:pStyle w:val="a6"/>
        <w:ind w:firstLine="708"/>
        <w:jc w:val="both"/>
        <w:rPr>
          <w:shadow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7620</wp:posOffset>
            </wp:positionV>
            <wp:extent cx="2752725" cy="1826895"/>
            <wp:effectExtent l="19050" t="19050" r="28575" b="20955"/>
            <wp:wrapTight wrapText="bothSides">
              <wp:wrapPolygon edited="0">
                <wp:start x="-149" y="-225"/>
                <wp:lineTo x="-149" y="21848"/>
                <wp:lineTo x="21824" y="21848"/>
                <wp:lineTo x="21824" y="-225"/>
                <wp:lineTo x="-149" y="-225"/>
              </wp:wrapPolygon>
            </wp:wrapTight>
            <wp:docPr id="4" name="Рисунок 4" descr="https://www.komitart.ru/uploads/posts/2013-07/1374198590_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omitart.ru/uploads/posts/2013-07/1374198590_voda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6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F45" w:rsidRPr="003D2589">
        <w:rPr>
          <w:shadow/>
          <w:sz w:val="28"/>
          <w:szCs w:val="28"/>
        </w:rPr>
        <w:t xml:space="preserve">Вода </w:t>
      </w:r>
      <w:r w:rsidR="004C09A5">
        <w:rPr>
          <w:shadow/>
          <w:sz w:val="28"/>
          <w:szCs w:val="28"/>
        </w:rPr>
        <w:t>всегда</w:t>
      </w:r>
      <w:r w:rsidR="00BD0F45" w:rsidRPr="003D2589">
        <w:rPr>
          <w:shadow/>
          <w:sz w:val="28"/>
          <w:szCs w:val="28"/>
        </w:rPr>
        <w:t xml:space="preserve"> служила источником для создания легенд, преданий и сказок (русалки, водяные и т.д.; живая и мертвая вода). В некоторых сказках упоминается о мертвой и живой воде, которая делала главного героя прекрасным, давала ему силы и возвращала к жизни.   </w:t>
      </w:r>
    </w:p>
    <w:p w:rsidR="00DD1D4E" w:rsidRPr="003D2589" w:rsidRDefault="00BD0F45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</w:t>
      </w:r>
      <w:r w:rsidR="00DD1D4E" w:rsidRPr="003D2589">
        <w:rPr>
          <w:shadow/>
          <w:sz w:val="28"/>
          <w:szCs w:val="28"/>
        </w:rPr>
        <w:t>Нас с детства учили, что сказка ложь, да в ней намек. Вот и здесь намекают на вполне реальное и закономерное явление в природе. Зная о составе воды и месте ее происхождения, мы можем понять</w:t>
      </w:r>
      <w:r w:rsidR="00681A22" w:rsidRPr="003D2589">
        <w:rPr>
          <w:shadow/>
          <w:sz w:val="28"/>
          <w:szCs w:val="28"/>
        </w:rPr>
        <w:t>,</w:t>
      </w:r>
      <w:r w:rsidR="00DD1D4E" w:rsidRPr="003D2589">
        <w:rPr>
          <w:shadow/>
          <w:sz w:val="28"/>
          <w:szCs w:val="28"/>
        </w:rPr>
        <w:t xml:space="preserve"> какое влияние она окажет на нас</w:t>
      </w:r>
      <w:r w:rsidR="003B75CA" w:rsidRPr="003D2589">
        <w:rPr>
          <w:shadow/>
          <w:sz w:val="28"/>
          <w:szCs w:val="28"/>
        </w:rPr>
        <w:t xml:space="preserve"> </w:t>
      </w:r>
      <w:r w:rsidR="00DD1D4E" w:rsidRPr="003D2589">
        <w:rPr>
          <w:shadow/>
          <w:sz w:val="28"/>
          <w:szCs w:val="28"/>
        </w:rPr>
        <w:t xml:space="preserve"> и как изменится наше состояние.</w:t>
      </w:r>
    </w:p>
    <w:p w:rsidR="00DD1D4E" w:rsidRPr="003D2589" w:rsidRDefault="00DD1D4E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“Живая” вода насыщена ионами натрия, кальция, калия, гидроксильными соединениями (то есть обладает более щелочной средой), которые оказывают влияние на обменные процессы в клетках.</w:t>
      </w:r>
    </w:p>
    <w:p w:rsidR="00DD1D4E" w:rsidRPr="003D2589" w:rsidRDefault="00DD1D4E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“Мертвая” вода насыщена ионами водорода, которые повышают энергонасыщенность воды и потребление такой воды приводит состояние клеток в крайнюю степень чувствительности. Например, при нарушении в тканях, необходимо смазать нарушенный участок “мертвой” водой, и тем самым повысить энергоемкость тканей путем их насыщения водородом, очистить мембраны клеток от бактерий, вызывающих процессы гниения. А затем смазать “живой” водой, тем самым запустить обменные процессы в живых клетках.</w:t>
      </w:r>
    </w:p>
    <w:p w:rsidR="00E85D28" w:rsidRPr="003D2589" w:rsidRDefault="00DD1D4E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О «живой» и «мертвой» воде известно было уже очень давно. Этим благополучно пользовались не только знахари, но весь честной народ. До сих пор сохранились у нас праздники, которые тесно связаны с водой. 19 января празднуется Крещение и принято купаться в проруби, потому что крещенская вода исцеляет недуги и отгоняет злых духов. Дело в том, что именно 19 января </w:t>
      </w:r>
      <w:r w:rsidRPr="003D2589">
        <w:rPr>
          <w:shadow/>
          <w:sz w:val="28"/>
          <w:szCs w:val="28"/>
        </w:rPr>
        <w:lastRenderedPageBreak/>
        <w:t>Земля находится в таком положении относительно Солнца, что вся вода (в любых источниках) приобретает свойства максимально «мертвой» воды. И, действительно, такая вода хранится до следующего Крещения. Подтверждений тому множество. И второй праздник, – это Иван Купала, который празднуется в ночь с 6 на 7 июля. Разгар лета, максимально активное Солнце, максимально «живая» вода. Считается, что лучше всего использовать родниковую воду (затем идут источники, колодезная вода, дождевая).</w:t>
      </w:r>
    </w:p>
    <w:p w:rsidR="004C09A5" w:rsidRDefault="004C09A5" w:rsidP="004C09A5">
      <w:pPr>
        <w:pStyle w:val="a6"/>
        <w:ind w:firstLine="708"/>
        <w:jc w:val="both"/>
        <w:rPr>
          <w:b/>
          <w:shadow/>
          <w:sz w:val="28"/>
          <w:szCs w:val="28"/>
        </w:rPr>
      </w:pPr>
    </w:p>
    <w:p w:rsidR="001B6AD0" w:rsidRPr="003D2589" w:rsidRDefault="001B6AD0" w:rsidP="004C09A5">
      <w:pPr>
        <w:pStyle w:val="a6"/>
        <w:ind w:firstLine="708"/>
        <w:jc w:val="both"/>
        <w:rPr>
          <w:b/>
          <w:shadow/>
          <w:sz w:val="28"/>
          <w:szCs w:val="28"/>
        </w:rPr>
      </w:pPr>
      <w:r w:rsidRPr="003D2589">
        <w:rPr>
          <w:b/>
          <w:shadow/>
          <w:sz w:val="28"/>
          <w:szCs w:val="28"/>
        </w:rPr>
        <w:t>1.2. Свойства анолита и католита 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Водные растворы хлористого натрия, обработанные в современных электрохимических установках, к сожалению, такими чудодейственными свойствами не обладают. Российский ВНИИ профилактической токсикологии и дезинфекции</w:t>
      </w:r>
      <w:r w:rsidR="00F15ED3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 xml:space="preserve"> рекомендует использовать и для дезинфекции, и для стерилизации активированный нейтральный анолит с содержанием оксидантов 0,03% </w:t>
      </w:r>
      <w:r w:rsidR="00F15ED3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Кроме того, время стерилизации в нейтральном анолите сокращается в 3...4 раза по сравнению с препаратом «Сайдекс» (действующее вещество – глутаровый альдегид). А этот препарат многие специалисты считают одним из лучших стерилизующих растворов.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Неактивированный анолит, хоть и уступает активированному анолиту по биоцидной активности, но все равно в 70...100 раз эффективнее хлорамина. Механизм губительного для микроорганизмов действия хлорсодержащих растворов, получаемых при электрохимической активации растворов хлористого натрия, привлекает пристальное внимание исследователей.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Интересные результаты были получены при электронно-микроскопических исследованиях суспензий клеток синегнойной палочки, обработанных электрохимически активированными растворами хлорида натрия в течение 0,5...60 минут. Оказалось, что католит с рН 12,5, не содержащий активного хлора, совершенно не изменяет ультраструктуру бактерий. Зато выраженное повреждающее действие оказывали анолит с рН 3,7 и смеси анолита и католита в соотношении 1:1 (рН = 9,3) и 1:3 (рН = 10,4), у которых содержание активного хлора составляло 0,03%. Воздействие всех изучаемых растворов сводилось к деструкции цитоплазмы и нуклеоида, автолизу и распаду клеток. Но, как всегда, было одно но... Наибольшей эффективностью обладал анолит, а наименьшей – смесь анолита и католита в соотношении 1:3. Объяснить такое явление пока не удается. Можно только предполагать, что помимо хлора определенную роль играют и другие продукты электрохимических реакций.</w:t>
      </w:r>
    </w:p>
    <w:p w:rsidR="00F15ED3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Неоспоримым преимуществом активированных растворов гипохлорита натрия в концентрации от 0,5 до 2,5 г/л является отсутствие канцерогенного, аллергического и токсического действия на организм при их внутривенном, внутримышечном, внутрибрюшинном</w:t>
      </w:r>
      <w:r w:rsidR="003B75CA" w:rsidRPr="003D2589">
        <w:rPr>
          <w:shadow/>
          <w:sz w:val="28"/>
          <w:szCs w:val="28"/>
        </w:rPr>
        <w:t>,</w:t>
      </w:r>
      <w:r w:rsidRPr="003D2589">
        <w:rPr>
          <w:shadow/>
          <w:sz w:val="28"/>
          <w:szCs w:val="28"/>
        </w:rPr>
        <w:t xml:space="preserve"> подкожном и пероральном введении. Это показали опыты на белых беспородных мышах. К тому же, по предварительным данным, активированные растворы гипохлорита натрия эффективны при лечении острых отравлений феназепамом, амитриптилином, этиленгликолем, суррогатами опия и алкоголем. </w:t>
      </w:r>
    </w:p>
    <w:p w:rsidR="00A85B18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lastRenderedPageBreak/>
        <w:t>Неплохо зарекомендовали себя такие растворы и в комплексном лечении больных с выраженным синдромом эндогенной интоксикации и вторичным иммунодефицитом. Применение растворов гипохлорита натрия в виде аппликаций, орошений, ингаляций, протираний, внутривенных инфузий при гнойно-деструктивных процессах в легких, гнойных и ожоговых ранах, перитоните и остеомиелите способствует санации трахеобронхиального дерева и плевральной полости, быстрому очищению и последующему заживлению ран, поскольку перед электролизным гипохлоритом натрия не могут устоять многие антибиотикоустойчивые грамположительные и грамотрицательные бактерии. И все из-за его ярко выраженной способности гидроксилировать аминокислоты. В первую очередь это касается серосодержащих аминокислот – метионина и цистеина – и аминокислот, содержащих ненасыщенные связи – триптофана, гистидина и фенилаланина.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Но существует и другое мнение по поводу биологических эффектов электрохимически активированных растворов. Как считают некоторые специалисты, в основе биологических эффектов активированных растворов лежат вызванные ими изменения электронного равновесия внутренней среды организма. Под воздействием католита окислительно-восстановительный потенциал (ОВП) биологических жидкостей сдвигается в сторону донорно-акцепторных значений. Это влечет за собой увеличение активности биоантиоксидантов, стабилизацию клеточных мембран, усиление неспецифического иммунитета и повышение резистентности организма к радиоактивному облучению и токсинам. Кстати, наличие таких эффектов наводит на мысль о возможности использования католита в качестве профилактического средства, повышающего иммунитет и устойчивость организма к некоторым неблагоприятным воздействиям. Анолит, благодаря своим электронно-акцепторным свойствам, обладает биоцидной активностью, стимулирует биологическое окисление и способствует детоксикации организма за счет окислительного гидроксилирования гидрофобных токсинов и шлаков. Причем концентрация стабильных продуктов электролиза 10</w:t>
      </w:r>
      <w:r w:rsidRPr="003D2589">
        <w:rPr>
          <w:shadow/>
          <w:sz w:val="28"/>
          <w:szCs w:val="28"/>
          <w:vertAlign w:val="superscript"/>
        </w:rPr>
        <w:t>–4</w:t>
      </w:r>
      <w:r w:rsidRPr="003D2589">
        <w:rPr>
          <w:shadow/>
          <w:sz w:val="28"/>
          <w:szCs w:val="28"/>
        </w:rPr>
        <w:t>...10</w:t>
      </w:r>
      <w:r w:rsidRPr="003D2589">
        <w:rPr>
          <w:shadow/>
          <w:sz w:val="28"/>
          <w:szCs w:val="28"/>
          <w:vertAlign w:val="superscript"/>
        </w:rPr>
        <w:t>–3</w:t>
      </w:r>
      <w:r w:rsidRPr="003D2589">
        <w:rPr>
          <w:shadow/>
          <w:sz w:val="28"/>
          <w:szCs w:val="28"/>
        </w:rPr>
        <w:t xml:space="preserve"> моль/л в тканевых средах обеспечивает максимальный лечебный эффект электрохимически активированных растворов.</w:t>
      </w:r>
    </w:p>
    <w:p w:rsidR="00A85B18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В последние годы большое внимание уделяется изучению действия активированных растворов при раневых инфекциях. В предварительных опытах in vitro с культурами анаэробных и аэробных микроорганизмов, выделенных из ран больных, при проверке бактерицидного эффекта нейтрального и кислого анолитов выяснилось, что анолиты с концентрацией активного хлора от 60 до 120 мг/л наиболее эффективны в отношении клинических штаммов микроорганизмов, представленных золотистым и эпидермальным стафилококками, синегнойной палочкой, кишечной и спорообразующими палочками, бактероидами, пептококками, пептострептококками и эубактериями. 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Однако лабораторные испытания, проведенные на крысах, выявили различия в бактерицидных свойствах этих растворов. Как оказалось, поверхностная обработка кожно-мышечных ран нейтральным анолитом (рН 6,5, ОВП = 800 мВ, концентрация активного хлора 70 мг/л) полностью останавливала </w:t>
      </w:r>
      <w:r w:rsidRPr="003D2589">
        <w:rPr>
          <w:shadow/>
          <w:sz w:val="28"/>
          <w:szCs w:val="28"/>
        </w:rPr>
        <w:lastRenderedPageBreak/>
        <w:t>рост микробов в ранах. Кислый же анолит (рН 4,0, ОВП = 900 мВ, концентрация активного хлора 70 мг/л) лишь временно, да и то не у всех подопытных животных, приостанавливал размножение микроорганизмов и через несколько часов в ранах абсолютно у всех крыс наблюдалось увеличение числа колоний. При лечении гнойных кожно-мышечных ран у крыс довольно высокой эффективностью обладали католит с рН 10,0, ОВП = 800 мВ и анолит с концентрацией активного хлора 120 мг/л, рН 6,5, ОВП = 850 мВ. Обработка этими растворами раневой поверхности у большинства подопытных животных приостанавливала рост микробов и нормализовала показатели крови – количество лейкоцитов и СОЭ.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Результаты этих экспериментов еще раз подтвердили, что жизненные реалии очень трудно уложить в какую-либо теорию: наблюдаемые эффекты невозможно объяснить ни действием гипохлорита натрия, ни изменением электронного равновесия внутренней среды организма, вызванного действием активированных растворов.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В то же время совершенно точно установлено, что бактерицидные свойства католита и анолита во многом определяются условиями их получения.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Прекрасно иллюстрируют этот факт результаты изучения дезинфицирующих свойств нейтральных анолитов, полученных на двух различных установках. Растворы эти использовались для обеззараживания тест-объектов – посуды, белья, поверхностей из линолеума, метлахской плитки, кафеля, окрашенного масляной краской дерева, стеклянных медицинских изделий, металла и резины на основе натурального и синтетического каучука. Как выяснилось, оба нейтральные анолита проявили высокую эффективность в отношении всех тест-культур – золотистого стафилококка, кишечной палочки, вакцинного штамма вируса полиомиелита 1 типа, микобактерии В5 и кандида альбиканс. Различия заключались лишь во времени обработки и концентрации активного хлора.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Не менее любопытные данные были получены при исследовании двух видов анолита – кислого (рН 2,0...0,5) и нейтрального (рН 6,5...7,6) – с близкими значениями содержания активного хлора и окислительно-восстановительных потенциалов, полученных в двух различных электрохимических установках. Оказалось, что стерилизующий эффект зависел от вида обрабатываемого материала.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Время спороцидного действия для тест-объектов на основе натурального каучука составляло 300...360 минут, тогда как для обработки изделий из стекла, металла и полимерных материалов достаточно было обработки в течение 2...14 минут. Причем эффективность растворов возрастала с увеличением концентрации активного хлора. Зато при прочих равных параметрах анолитов кислый анолит был гораздо эффективнее нейтрального. К тому же, что немаловажно, многократная обработка электрохимически активированными растворами (в отличие от традиционных хлорсодержащих препаратов) практически не отражалась на физико-химических и физико-механических свойствах резин на </w:t>
      </w:r>
      <w:r w:rsidRPr="003D2589">
        <w:rPr>
          <w:shadow/>
          <w:sz w:val="28"/>
          <w:szCs w:val="28"/>
        </w:rPr>
        <w:lastRenderedPageBreak/>
        <w:t>основе силиконового каучука, натурального латекса, натурального каучука и композиций на основе термопластических полиуретанов.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Для стерилизации металлических изделий – пинцетов, скальпелей и т.д. – лучше использовать нейтральный анолит, поскольку кислый анолит обладает более высокой коррозионной активностью. Правда, добавление в электрохимически активированные растворы ингибиторов коррозии – 0,1% и 0,05% растворов катапола и натрий-бор глюконата предотвращает корродирование изделий из металла при стерилизации не только в нейтральном (рН 6,7), но и в кислом (рН 2,95) анолите. Антикоррозионный эффект, по-видимому, связан с образованием защитной пленки, плотно прилегающей к поверхности металла и создающей трудно преодолимый барьер для окисляющих агентов, вследствие чего замедляется распространение коррозии по поверхности изделия.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Вполне возможно, что в ближайшее время активированные растворы будут широко применяться для обработки рук хирургов. По крайней мере, предварительные опыты свидетельствуют о целесообразности использования католита в качестве моющего средства для механической очистки рук, а анолита – в качестве дезинфектанта. Причем микробиологические анализы показали, что после обработки католитом у большинства испытуемых возрастало число колоний бактерий на руках. По мнению авторов методики, это положительный фактор: католит таким образом как бы подготавливает микрофлору на поверхности эпителия к последующему подавлению антисептическими растворами, в частности нейтральным анолитом. Что и наблюдается в действительности.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Но исследователи на достигнутом не останавливаются. Для увеличения эффективности обработки рук и времени работы в перчатках при одновременном уменьшении содержания оксидантов в используемых препаратах были разработаны антисептические гели на основе электрохимически активированных растворов. Лучше всего зарекомендовал себя гель, в котором в качестве загустителя использовались модифицированные крахмалы. Он может храниться в течение трех месяцев, не теряя своей эффективности, и прекрасно дезинфицирует при достаточно низких концентрациях активного хлора.</w:t>
      </w:r>
    </w:p>
    <w:p w:rsidR="00DF0877" w:rsidRPr="003D2589" w:rsidRDefault="00DF0877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Активированный анолит можно использовать и для дезинфекции питьевой воды. Как свидетельствуют исследования специалистов, вода, зараженная штаммами холерного вибриона, в концентрации 200 млн микробных тел в 1 мл, всего после пятиминутного контакта с анолитом полностью обеззараживается, а ее органолептические показатели соответствуют всем требованиям ГОСТа.</w:t>
      </w:r>
    </w:p>
    <w:p w:rsidR="00B81067" w:rsidRPr="003D2589" w:rsidRDefault="00B81067" w:rsidP="00EF691C">
      <w:pPr>
        <w:spacing w:before="240" w:after="60"/>
        <w:jc w:val="both"/>
        <w:outlineLvl w:val="0"/>
        <w:rPr>
          <w:shadow/>
          <w:sz w:val="32"/>
          <w:szCs w:val="32"/>
        </w:rPr>
      </w:pPr>
      <w:bookmarkStart w:id="1" w:name="_Toc190153692"/>
      <w:bookmarkStart w:id="2" w:name="_Toc190153431"/>
      <w:bookmarkStart w:id="3" w:name="_Toc190151039"/>
      <w:bookmarkStart w:id="4" w:name="_Toc190150865"/>
      <w:bookmarkStart w:id="5" w:name="_Toc184623130"/>
      <w:r w:rsidRPr="003D2589">
        <w:rPr>
          <w:rStyle w:val="a5"/>
          <w:shadow/>
          <w:sz w:val="32"/>
          <w:szCs w:val="32"/>
        </w:rPr>
        <w:t>Методика исследования</w:t>
      </w:r>
    </w:p>
    <w:p w:rsidR="00261547" w:rsidRPr="003D2589" w:rsidRDefault="00EB4A25" w:rsidP="00EF691C">
      <w:pPr>
        <w:spacing w:before="240" w:after="60"/>
        <w:jc w:val="both"/>
        <w:outlineLvl w:val="0"/>
        <w:rPr>
          <w:shadow/>
          <w:sz w:val="28"/>
          <w:szCs w:val="28"/>
        </w:rPr>
      </w:pPr>
      <w:r w:rsidRPr="003D2589">
        <w:rPr>
          <w:b/>
          <w:shadow/>
          <w:sz w:val="32"/>
          <w:szCs w:val="32"/>
        </w:rPr>
        <w:t>2</w:t>
      </w:r>
      <w:r w:rsidRPr="003D2589">
        <w:rPr>
          <w:b/>
          <w:shadow/>
          <w:sz w:val="28"/>
          <w:szCs w:val="28"/>
        </w:rPr>
        <w:t>.1.Изготовление прибора для получения активированной воды</w:t>
      </w:r>
      <w:r w:rsidRPr="003D2589">
        <w:rPr>
          <w:shadow/>
          <w:sz w:val="28"/>
          <w:szCs w:val="28"/>
        </w:rPr>
        <w:t>.</w:t>
      </w:r>
    </w:p>
    <w:p w:rsidR="00013903" w:rsidRPr="003D2589" w:rsidRDefault="00013903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На занятиях радиотехнического кружка в январе 2009 года мной был изготовлен прибор дл</w:t>
      </w:r>
      <w:r w:rsidR="00D33D17" w:rsidRPr="003D2589">
        <w:rPr>
          <w:shadow/>
          <w:sz w:val="28"/>
          <w:szCs w:val="28"/>
        </w:rPr>
        <w:t xml:space="preserve">я получения активированной воды и проведены исследования </w:t>
      </w:r>
      <w:r w:rsidR="00BF11A8" w:rsidRPr="003D2589">
        <w:rPr>
          <w:shadow/>
          <w:sz w:val="28"/>
          <w:szCs w:val="28"/>
        </w:rPr>
        <w:t>свойств полученной воды на луке.</w:t>
      </w:r>
    </w:p>
    <w:p w:rsidR="0013710C" w:rsidRPr="003D2589" w:rsidRDefault="007403B8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lastRenderedPageBreak/>
        <w:tab/>
        <w:t xml:space="preserve"> Изготовление </w:t>
      </w:r>
      <w:r w:rsidR="005B3A5E" w:rsidRPr="003D2589">
        <w:rPr>
          <w:shadow/>
          <w:sz w:val="28"/>
          <w:szCs w:val="28"/>
        </w:rPr>
        <w:t>прибора проводили по следующей схеме: в пластиковую канистру</w:t>
      </w:r>
      <w:r w:rsidR="0013710C" w:rsidRPr="003D2589">
        <w:rPr>
          <w:shadow/>
          <w:sz w:val="28"/>
          <w:szCs w:val="28"/>
        </w:rPr>
        <w:t xml:space="preserve"> с отрезанным верхом устанавливаются два тонких </w:t>
      </w:r>
      <w:r w:rsidR="00964AD9" w:rsidRPr="003D2589">
        <w:rPr>
          <w:shadow/>
          <w:sz w:val="28"/>
          <w:szCs w:val="28"/>
        </w:rPr>
        <w:t>брезентовых мешочка</w:t>
      </w:r>
      <w:r w:rsidR="0013710C" w:rsidRPr="003D2589">
        <w:rPr>
          <w:shadow/>
          <w:sz w:val="28"/>
          <w:szCs w:val="28"/>
        </w:rPr>
        <w:t xml:space="preserve">. Все три </w:t>
      </w:r>
      <w:r w:rsidR="00E01B84" w:rsidRPr="003D2589">
        <w:rPr>
          <w:shadow/>
          <w:sz w:val="28"/>
          <w:szCs w:val="28"/>
        </w:rPr>
        <w:t>емкости</w:t>
      </w:r>
      <w:r w:rsidR="0013710C" w:rsidRPr="003D2589">
        <w:rPr>
          <w:shadow/>
          <w:sz w:val="28"/>
          <w:szCs w:val="28"/>
        </w:rPr>
        <w:t xml:space="preserve"> заполнили водой, в </w:t>
      </w:r>
      <w:r w:rsidR="00964AD9" w:rsidRPr="003D2589">
        <w:rPr>
          <w:shadow/>
          <w:sz w:val="28"/>
          <w:szCs w:val="28"/>
        </w:rPr>
        <w:t xml:space="preserve">мешочки </w:t>
      </w:r>
      <w:r w:rsidR="0013710C" w:rsidRPr="003D2589">
        <w:rPr>
          <w:shadow/>
          <w:sz w:val="28"/>
          <w:szCs w:val="28"/>
        </w:rPr>
        <w:t>опустили электроды- прибор готов к подключению. Вода в канистре являлась передаточной средой для тока, а аноли</w:t>
      </w:r>
      <w:r w:rsidR="00E01B84" w:rsidRPr="003D2589">
        <w:rPr>
          <w:shadow/>
          <w:sz w:val="28"/>
          <w:szCs w:val="28"/>
        </w:rPr>
        <w:t>т</w:t>
      </w:r>
      <w:r w:rsidR="0013710C" w:rsidRPr="003D2589">
        <w:rPr>
          <w:shadow/>
          <w:sz w:val="28"/>
          <w:szCs w:val="28"/>
        </w:rPr>
        <w:t xml:space="preserve"> и католит получили в стаканах</w:t>
      </w:r>
      <w:r w:rsidR="00964AD9" w:rsidRPr="003D2589">
        <w:rPr>
          <w:shadow/>
          <w:sz w:val="28"/>
          <w:szCs w:val="28"/>
        </w:rPr>
        <w:t xml:space="preserve">. </w:t>
      </w:r>
      <w:r w:rsidR="00013903" w:rsidRPr="003D2589">
        <w:rPr>
          <w:shadow/>
          <w:sz w:val="28"/>
          <w:szCs w:val="28"/>
        </w:rPr>
        <w:t xml:space="preserve"> Процесс активации проводится</w:t>
      </w:r>
      <w:r w:rsidR="00964AD9" w:rsidRPr="003D2589">
        <w:rPr>
          <w:shadow/>
          <w:sz w:val="28"/>
          <w:szCs w:val="28"/>
        </w:rPr>
        <w:t xml:space="preserve"> несколько минут (</w:t>
      </w:r>
      <w:r w:rsidR="005B3A5E" w:rsidRPr="003D2589">
        <w:rPr>
          <w:shadow/>
          <w:sz w:val="28"/>
          <w:szCs w:val="28"/>
        </w:rPr>
        <w:t>при затягивании вода может закипеть).</w:t>
      </w:r>
    </w:p>
    <w:p w:rsidR="00AC43C4" w:rsidRPr="003D2589" w:rsidRDefault="00964AD9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ab/>
        <w:t xml:space="preserve">Чтобы  мешочки </w:t>
      </w:r>
      <w:r w:rsidR="0013710C" w:rsidRPr="003D2589">
        <w:rPr>
          <w:shadow/>
          <w:sz w:val="28"/>
          <w:szCs w:val="28"/>
        </w:rPr>
        <w:t xml:space="preserve"> было удобно вынимать</w:t>
      </w:r>
      <w:r w:rsidR="00E01B84" w:rsidRPr="003D2589">
        <w:rPr>
          <w:shadow/>
          <w:sz w:val="28"/>
          <w:szCs w:val="28"/>
        </w:rPr>
        <w:t xml:space="preserve"> по окончанию процесса, из листового полистирола изготовили простой поддон со стойками и перемычкой ручкой, на которой прикрепили вилочный разрез и проволочные крючки для подвешивания электродов </w:t>
      </w:r>
      <w:r w:rsidR="00013903" w:rsidRPr="003D2589">
        <w:rPr>
          <w:shadow/>
          <w:sz w:val="28"/>
          <w:szCs w:val="28"/>
        </w:rPr>
        <w:t xml:space="preserve"> </w:t>
      </w:r>
      <w:r w:rsidR="00E01B84" w:rsidRPr="003D2589">
        <w:rPr>
          <w:shadow/>
          <w:sz w:val="28"/>
          <w:szCs w:val="28"/>
        </w:rPr>
        <w:t>(так принято в гальванотехнике).</w:t>
      </w:r>
    </w:p>
    <w:p w:rsidR="00DC0BB9" w:rsidRPr="003D2589" w:rsidRDefault="00DC0BB9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ab/>
        <w:t>Хотелось</w:t>
      </w:r>
      <w:r w:rsidR="005A4F76" w:rsidRPr="003D2589">
        <w:rPr>
          <w:shadow/>
          <w:sz w:val="28"/>
          <w:szCs w:val="28"/>
        </w:rPr>
        <w:t xml:space="preserve"> бы ещё обратить внимание на то</w:t>
      </w:r>
      <w:r w:rsidRPr="003D2589">
        <w:rPr>
          <w:shadow/>
          <w:sz w:val="28"/>
          <w:szCs w:val="28"/>
        </w:rPr>
        <w:t xml:space="preserve">, что форма, размеры и взаиморасположение электродов мало значат для процесса активации. Другое дело выбор самого материала. </w:t>
      </w:r>
      <w:r w:rsidR="008D016E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Даже устойчивая к к</w:t>
      </w:r>
      <w:r w:rsidR="008D016E" w:rsidRPr="003D2589">
        <w:rPr>
          <w:shadow/>
          <w:sz w:val="28"/>
          <w:szCs w:val="28"/>
        </w:rPr>
        <w:t>о</w:t>
      </w:r>
      <w:r w:rsidRPr="003D2589">
        <w:rPr>
          <w:shadow/>
          <w:sz w:val="28"/>
          <w:szCs w:val="28"/>
        </w:rPr>
        <w:t>ррозии нержавеющая сталь</w:t>
      </w:r>
      <w:r w:rsidR="008D016E" w:rsidRPr="003D2589">
        <w:rPr>
          <w:shadow/>
          <w:sz w:val="28"/>
          <w:szCs w:val="28"/>
        </w:rPr>
        <w:t xml:space="preserve"> в ходе электролиза хоть и в малых количествах, но растворяется в анолите, причем больше те сорта, которые чувствительны к магниту</w:t>
      </w:r>
      <w:r w:rsidR="00977B6D" w:rsidRPr="003D2589">
        <w:rPr>
          <w:shadow/>
          <w:sz w:val="28"/>
          <w:szCs w:val="28"/>
        </w:rPr>
        <w:t>. Если взять такой электрод, то его вес уменьшается, т</w:t>
      </w:r>
      <w:r w:rsidR="003B75CA" w:rsidRPr="003D2589">
        <w:rPr>
          <w:shadow/>
          <w:sz w:val="28"/>
          <w:szCs w:val="28"/>
        </w:rPr>
        <w:t>.</w:t>
      </w:r>
      <w:r w:rsidR="00977B6D" w:rsidRPr="003D2589">
        <w:rPr>
          <w:shadow/>
          <w:sz w:val="28"/>
          <w:szCs w:val="28"/>
        </w:rPr>
        <w:t>к. идет его активное растворение и он становится шершавым. Хорошие электроды получаются из столовых приборов с надписью «нерж.».</w:t>
      </w:r>
    </w:p>
    <w:p w:rsidR="00977B6D" w:rsidRPr="003D2589" w:rsidRDefault="00977B6D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ab/>
        <w:t>Поскольку в водопроводной воде всегда есть примеси хлора, фтора и разных солей</w:t>
      </w:r>
      <w:r w:rsidR="00D33D17" w:rsidRPr="003D2589">
        <w:rPr>
          <w:shadow/>
          <w:sz w:val="28"/>
          <w:szCs w:val="28"/>
        </w:rPr>
        <w:t xml:space="preserve"> кальция и магния, на  брезенте </w:t>
      </w:r>
      <w:r w:rsidR="007A79DB" w:rsidRPr="003D2589">
        <w:rPr>
          <w:shadow/>
          <w:sz w:val="28"/>
          <w:szCs w:val="28"/>
        </w:rPr>
        <w:t>образуются пятна, а на электродах ( особенно катоде) – матовый налёт. Последний легко снимается ватным тампоном, смоченным в уксусной кислоте. Можно поменять электроды местами – налёт исчезнет.</w:t>
      </w:r>
    </w:p>
    <w:p w:rsidR="00A85B18" w:rsidRPr="003D2589" w:rsidRDefault="007A79DB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ab/>
        <w:t xml:space="preserve"> Подготовка прибора начинается с заполнения его (начиная со стаканов, чтобы не всплывали) водой </w:t>
      </w:r>
      <w:r w:rsidR="00335D30" w:rsidRPr="003D2589">
        <w:rPr>
          <w:shadow/>
          <w:sz w:val="28"/>
          <w:szCs w:val="28"/>
        </w:rPr>
        <w:t xml:space="preserve"> до одинакового уро</w:t>
      </w:r>
      <w:r w:rsidR="00D33D17" w:rsidRPr="003D2589">
        <w:rPr>
          <w:shadow/>
          <w:sz w:val="28"/>
          <w:szCs w:val="28"/>
        </w:rPr>
        <w:t>вня</w:t>
      </w:r>
      <w:r w:rsidR="00614FEC" w:rsidRPr="003D2589">
        <w:rPr>
          <w:shadow/>
          <w:sz w:val="28"/>
          <w:szCs w:val="28"/>
        </w:rPr>
        <w:t xml:space="preserve">. </w:t>
      </w:r>
      <w:r w:rsidR="00335D30" w:rsidRPr="003D2589">
        <w:rPr>
          <w:shadow/>
          <w:sz w:val="28"/>
          <w:szCs w:val="28"/>
        </w:rPr>
        <w:t>Затем опускаем в стаканы и подвешиваем  на крючках электроды, к вилке разъема подсоединяем шнур и прибор включаем в сеть. Если активация происходит успешно, то возник</w:t>
      </w:r>
      <w:r w:rsidR="00CC7758" w:rsidRPr="003D2589">
        <w:rPr>
          <w:shadow/>
          <w:sz w:val="28"/>
          <w:szCs w:val="28"/>
        </w:rPr>
        <w:t xml:space="preserve">ает </w:t>
      </w:r>
      <w:r w:rsidR="00335D30" w:rsidRPr="003D2589">
        <w:rPr>
          <w:shadow/>
          <w:sz w:val="28"/>
          <w:szCs w:val="28"/>
        </w:rPr>
        <w:t xml:space="preserve">заметная разность уровней во всех трех емкостях за счет осмоса.  Кислотная вода  </w:t>
      </w:r>
      <w:r w:rsidR="00CC7758" w:rsidRPr="003D2589">
        <w:rPr>
          <w:shadow/>
          <w:sz w:val="28"/>
          <w:szCs w:val="28"/>
        </w:rPr>
        <w:t>снизит свой уровень относительно нейтральной воды в канистре, а щелочная наоборот, повысит его на ту же величину</w:t>
      </w:r>
      <w:r w:rsidR="00254EBE" w:rsidRPr="003D2589">
        <w:rPr>
          <w:shadow/>
          <w:sz w:val="28"/>
          <w:szCs w:val="28"/>
        </w:rPr>
        <w:t>.</w:t>
      </w:r>
      <w:r w:rsidR="00A85B18" w:rsidRPr="003D2589">
        <w:rPr>
          <w:shadow/>
          <w:sz w:val="28"/>
          <w:szCs w:val="28"/>
        </w:rPr>
        <w:t xml:space="preserve"> </w:t>
      </w:r>
    </w:p>
    <w:p w:rsidR="006447AE" w:rsidRPr="003D2589" w:rsidRDefault="00A85B18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Воду любого минерального состава и концентрации можно подвергнуть анодной или катодной электрохи</w:t>
      </w:r>
      <w:r w:rsidR="00203513" w:rsidRPr="003D2589">
        <w:rPr>
          <w:shadow/>
          <w:sz w:val="28"/>
          <w:szCs w:val="28"/>
        </w:rPr>
        <w:t>мической обработке и получить</w:t>
      </w:r>
      <w:r w:rsidRPr="003D2589">
        <w:rPr>
          <w:shadow/>
          <w:sz w:val="28"/>
          <w:szCs w:val="28"/>
        </w:rPr>
        <w:t xml:space="preserve"> анолит или католит.</w:t>
      </w:r>
      <w:r w:rsidR="00B81067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Изменение физико-химических свойств и биологической активности воды в результате электрохимической обработки происходит под воздействием электрического тока, который в проводниках первого рода (металлических проводах, электродах) переносится электронами, а в проводниках второго рода (растворах электролитов,</w:t>
      </w:r>
      <w:r w:rsidR="006447AE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в т.ч. воде) - ионами.</w:t>
      </w:r>
      <w:r w:rsidR="00B81067" w:rsidRPr="003D2589">
        <w:rPr>
          <w:shadow/>
          <w:sz w:val="28"/>
          <w:szCs w:val="28"/>
        </w:rPr>
        <w:t xml:space="preserve"> </w:t>
      </w:r>
    </w:p>
    <w:p w:rsidR="001B7712" w:rsidRPr="003D2589" w:rsidRDefault="00A85B18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Поступление электронов из катода в воду так</w:t>
      </w:r>
      <w:r w:rsidR="003B75CA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же как и удаление электронов из воды в анод сопровождается целой серией электрохимических реакций на поверхности катода и анода.</w:t>
      </w:r>
      <w:r w:rsidR="00B81067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 xml:space="preserve">В результате этих реакций образуются новые вещества. </w:t>
      </w:r>
      <w:r w:rsidR="006447AE" w:rsidRPr="003D2589">
        <w:rPr>
          <w:shadow/>
          <w:sz w:val="28"/>
          <w:szCs w:val="28"/>
        </w:rPr>
        <w:t xml:space="preserve"> И</w:t>
      </w:r>
      <w:r w:rsidRPr="003D2589">
        <w:rPr>
          <w:shadow/>
          <w:sz w:val="28"/>
          <w:szCs w:val="28"/>
        </w:rPr>
        <w:t>зменяется состав минеральных солей в исходной воде</w:t>
      </w:r>
      <w:r w:rsidR="006447AE" w:rsidRPr="003D2589">
        <w:rPr>
          <w:shadow/>
          <w:sz w:val="28"/>
          <w:szCs w:val="28"/>
        </w:rPr>
        <w:t>.</w:t>
      </w:r>
      <w:r w:rsidRPr="003D2589">
        <w:rPr>
          <w:shadow/>
          <w:sz w:val="28"/>
          <w:szCs w:val="28"/>
        </w:rPr>
        <w:t xml:space="preserve"> </w:t>
      </w:r>
    </w:p>
    <w:p w:rsidR="001B7712" w:rsidRPr="003D2589" w:rsidRDefault="001B7712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1B7712" w:rsidRPr="003D2589" w:rsidRDefault="001B7712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1B7712" w:rsidRPr="003D2589" w:rsidRDefault="00EC0ECA" w:rsidP="004C09A5">
      <w:pPr>
        <w:pStyle w:val="a6"/>
        <w:ind w:firstLine="708"/>
        <w:jc w:val="both"/>
        <w:rPr>
          <w:shadow/>
          <w:sz w:val="28"/>
          <w:szCs w:val="28"/>
        </w:rPr>
      </w:pPr>
      <w:r>
        <w:rPr>
          <w:shadow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650875</wp:posOffset>
            </wp:positionH>
            <wp:positionV relativeFrom="paragraph">
              <wp:posOffset>3857625</wp:posOffset>
            </wp:positionV>
            <wp:extent cx="4934585" cy="5185410"/>
            <wp:effectExtent l="19050" t="0" r="0" b="0"/>
            <wp:wrapNone/>
            <wp:docPr id="3" name="Рисунок 3" descr="IMAGE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8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518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hadow/>
          <w:noProof/>
          <w:sz w:val="28"/>
          <w:szCs w:val="28"/>
        </w:rPr>
        <w:drawing>
          <wp:inline distT="0" distB="0" distL="0" distR="0">
            <wp:extent cx="5911850" cy="4334510"/>
            <wp:effectExtent l="19050" t="0" r="0" b="0"/>
            <wp:docPr id="1" name="Рисунок 2" descr="IMAGE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8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33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712" w:rsidRPr="003D2589" w:rsidRDefault="001B7712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1B7712" w:rsidRPr="003D2589" w:rsidRDefault="001B7712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1B7712" w:rsidRPr="003D2589" w:rsidRDefault="001B7712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1B7712" w:rsidRPr="003D2589" w:rsidRDefault="001B7712" w:rsidP="004C09A5">
      <w:pPr>
        <w:pStyle w:val="a6"/>
        <w:jc w:val="both"/>
        <w:rPr>
          <w:shadow/>
          <w:sz w:val="28"/>
          <w:szCs w:val="28"/>
        </w:rPr>
      </w:pPr>
    </w:p>
    <w:p w:rsidR="001B7712" w:rsidRPr="003D2589" w:rsidRDefault="001B7712" w:rsidP="004C09A5">
      <w:pPr>
        <w:pStyle w:val="a6"/>
        <w:jc w:val="both"/>
        <w:rPr>
          <w:shadow/>
          <w:sz w:val="28"/>
          <w:szCs w:val="28"/>
        </w:rPr>
      </w:pPr>
    </w:p>
    <w:p w:rsidR="006462A8" w:rsidRPr="003D2589" w:rsidRDefault="006462A8" w:rsidP="004C09A5">
      <w:pPr>
        <w:pStyle w:val="a6"/>
        <w:jc w:val="both"/>
        <w:rPr>
          <w:shadow/>
          <w:sz w:val="28"/>
          <w:szCs w:val="28"/>
        </w:rPr>
      </w:pPr>
    </w:p>
    <w:p w:rsidR="001B7712" w:rsidRPr="003D2589" w:rsidRDefault="001B7712" w:rsidP="004C09A5">
      <w:pPr>
        <w:pStyle w:val="a6"/>
        <w:jc w:val="both"/>
        <w:rPr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EF691C" w:rsidRDefault="00EF691C" w:rsidP="004C09A5">
      <w:pPr>
        <w:pStyle w:val="a6"/>
        <w:ind w:left="-142" w:firstLine="985"/>
        <w:jc w:val="both"/>
        <w:rPr>
          <w:b/>
          <w:bCs/>
          <w:shadow/>
          <w:sz w:val="28"/>
          <w:szCs w:val="28"/>
        </w:rPr>
      </w:pPr>
    </w:p>
    <w:p w:rsidR="006462A8" w:rsidRPr="003D2589" w:rsidRDefault="00BD03C8" w:rsidP="004C09A5">
      <w:pPr>
        <w:pStyle w:val="a6"/>
        <w:ind w:left="-142" w:firstLine="985"/>
        <w:jc w:val="both"/>
        <w:rPr>
          <w:shadow/>
          <w:sz w:val="28"/>
          <w:szCs w:val="28"/>
        </w:rPr>
      </w:pPr>
      <w:r w:rsidRPr="003D2589">
        <w:rPr>
          <w:b/>
          <w:bCs/>
          <w:shadow/>
          <w:sz w:val="28"/>
          <w:szCs w:val="28"/>
        </w:rPr>
        <w:lastRenderedPageBreak/>
        <w:t>2</w:t>
      </w:r>
      <w:r w:rsidR="00A35A52" w:rsidRPr="003D2589">
        <w:rPr>
          <w:b/>
          <w:bCs/>
          <w:shadow/>
          <w:sz w:val="28"/>
          <w:szCs w:val="28"/>
        </w:rPr>
        <w:t>.</w:t>
      </w:r>
      <w:bookmarkStart w:id="6" w:name="OLE_LINK3"/>
      <w:r w:rsidR="00A35A52" w:rsidRPr="003D2589">
        <w:rPr>
          <w:b/>
          <w:bCs/>
          <w:shadow/>
          <w:sz w:val="28"/>
          <w:szCs w:val="28"/>
        </w:rPr>
        <w:t>2</w:t>
      </w:r>
      <w:r w:rsidRPr="003D2589">
        <w:rPr>
          <w:b/>
          <w:bCs/>
          <w:shadow/>
          <w:sz w:val="28"/>
          <w:szCs w:val="28"/>
        </w:rPr>
        <w:t xml:space="preserve">  П</w:t>
      </w:r>
      <w:r w:rsidR="00611A35" w:rsidRPr="003D2589">
        <w:rPr>
          <w:b/>
          <w:bCs/>
          <w:shadow/>
          <w:sz w:val="28"/>
          <w:szCs w:val="28"/>
        </w:rPr>
        <w:t>рименение активированн</w:t>
      </w:r>
      <w:r w:rsidR="004A567E" w:rsidRPr="003D2589">
        <w:rPr>
          <w:b/>
          <w:bCs/>
          <w:shadow/>
          <w:sz w:val="28"/>
          <w:szCs w:val="28"/>
        </w:rPr>
        <w:t>о</w:t>
      </w:r>
      <w:r w:rsidR="00E13034" w:rsidRPr="003D2589">
        <w:rPr>
          <w:b/>
          <w:bCs/>
          <w:shadow/>
          <w:sz w:val="28"/>
          <w:szCs w:val="28"/>
        </w:rPr>
        <w:t>й воды в хозяйственных целях.</w:t>
      </w:r>
      <w:r w:rsidRPr="003D2589">
        <w:rPr>
          <w:shadow/>
          <w:sz w:val="28"/>
          <w:szCs w:val="28"/>
        </w:rPr>
        <w:t> </w:t>
      </w:r>
      <w:r w:rsidR="00F25BAF" w:rsidRPr="003D2589">
        <w:rPr>
          <w:shadow/>
          <w:sz w:val="28"/>
          <w:szCs w:val="28"/>
        </w:rPr>
        <w:t xml:space="preserve">  </w:t>
      </w:r>
      <w:r w:rsidR="006462A8" w:rsidRPr="003D2589">
        <w:rPr>
          <w:shadow/>
          <w:sz w:val="28"/>
          <w:szCs w:val="28"/>
        </w:rPr>
        <w:t xml:space="preserve">    </w:t>
      </w:r>
    </w:p>
    <w:p w:rsidR="006462A8" w:rsidRPr="003D2589" w:rsidRDefault="00BD03C8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Активированная вода мо</w:t>
      </w:r>
      <w:r w:rsidR="006462A8" w:rsidRPr="003D2589">
        <w:rPr>
          <w:shadow/>
          <w:sz w:val="28"/>
          <w:szCs w:val="28"/>
        </w:rPr>
        <w:t xml:space="preserve">жет с успехом применяться и для </w:t>
      </w:r>
      <w:r w:rsidRPr="003D2589">
        <w:rPr>
          <w:shadow/>
          <w:sz w:val="28"/>
          <w:szCs w:val="28"/>
        </w:rPr>
        <w:t xml:space="preserve">хозяйственно-бытовых нужд, например, на приусадебном участке. </w:t>
      </w:r>
      <w:bookmarkEnd w:id="6"/>
    </w:p>
    <w:p w:rsidR="006462A8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Семена перед посевом замочить на пять часов в "мертвой", а затем на 19 часов в "живой" воде. Энергия прорастания и всхожесть после такой обработки увеличивается на 5-20 процентов. Если намочить только в "живой" воде, то всхожесть снижается на 3,3 процента. Перед посевом семян ящики с грунтом пролить "мертвой" водой и оставить на два-три дня, затем можно сеять.</w:t>
      </w:r>
    </w:p>
    <w:p w:rsidR="006462A8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После всходов растения три-четыре раза полить "живой" водой с интервалом 7 - 10 дней. После высадки рассады в грунт продолжить полив "живой" водой. Рассада вырастет здоровая, толстенькая, хорошо перенесет пересадку в грунт. Урожай созреет на неделю раньше.  </w:t>
      </w: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Ранней весной ягодники (смородина, крыжовник, малина) и плодовые культуры опрыскивают анолитом ("мертвой" водой) про</w:t>
      </w:r>
      <w:r w:rsidR="006462A8" w:rsidRPr="003D2589">
        <w:rPr>
          <w:shadow/>
          <w:sz w:val="28"/>
          <w:szCs w:val="28"/>
        </w:rPr>
        <w:t xml:space="preserve">тив грибных заболеваний вместо </w:t>
      </w:r>
      <w:r w:rsidRPr="003D2589">
        <w:rPr>
          <w:shadow/>
          <w:sz w:val="28"/>
          <w:szCs w:val="28"/>
        </w:rPr>
        <w:t xml:space="preserve"> опрыскивания</w:t>
      </w:r>
      <w:r w:rsidR="006462A8" w:rsidRPr="003D2589">
        <w:rPr>
          <w:shadow/>
          <w:sz w:val="28"/>
          <w:szCs w:val="28"/>
        </w:rPr>
        <w:t xml:space="preserve"> медным купоросом</w:t>
      </w:r>
      <w:r w:rsidRPr="003D2589">
        <w:rPr>
          <w:shadow/>
          <w:sz w:val="28"/>
          <w:szCs w:val="28"/>
        </w:rPr>
        <w:t>. Но это нужно делать до распускания листьев, так как анолит обжигает их. После распускания почек опрыскивают только католитом: два-три раза с интервалом 7-10 дней. Действует как стимулятор роста, увеличивает размер ягод и плодов, ускоряет их созревание.</w:t>
      </w: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Клубни семенного картофеля опрыскивают сначала анолитом, подсушивают на воздухе, а затем обрабатывают католитом. Это повышает устойчивость к фитофторе, урожайность и вкусовые качества.</w:t>
      </w: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Анолит с рН = 1,6 - 3,2 подавляет грибы: фузариум, альтернарию, пеницилиум, ботритис, монилию, поэтому его используют для дезинфекции плодоовощехранилищ и продукции перед закладкой на хранение. Особенно широко этот метод применяется для цитрусовых. Плоды и корнеплоды достаточно обмакнуть в анолит, подсушить на воздухе и заложить на хранение в закрытую тару. Католит фунгицидных свойств не имеет.</w:t>
      </w: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Анолит применяется также и при консервировании. Этот рецепт для тех, кому противопоказана уксусная эссенция: вместо нее при засолке томатов и огурцов на трехлитровую банку добавляют 200 г анолита. Он консервирует лучше уксусной кислоты, банки не "взрываются".</w:t>
      </w: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При добавлении католита ("живой" воды) - 1 мл на 1 кг живого веса - в корм животных и птиц их суточный привес увеличивается на 30 процентов, а расход кормов снижается на 10-15 процентов. С анолитом консервируют силос, дезинфицируют птичники (вместо формалина) и животноводческие помещения, ульи, инвентарь.</w:t>
      </w: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На Московском пивоваренном заводе имени Степана Разина активированную воду применяют для дезинфекции всего оборудования и тары в едином технологическом процессе. В пищевой, чайной промышленности анолит применяется для гидролиза, а в хлебопечении - для предотвращения "картофельной" болезни хлеба.</w:t>
      </w:r>
    </w:p>
    <w:p w:rsidR="00BD03C8" w:rsidRPr="003D2589" w:rsidRDefault="00F25BAF" w:rsidP="004C09A5">
      <w:pPr>
        <w:pStyle w:val="a6"/>
        <w:ind w:firstLine="708"/>
        <w:jc w:val="both"/>
        <w:rPr>
          <w:b/>
          <w:bCs/>
          <w:shadow/>
          <w:sz w:val="28"/>
          <w:szCs w:val="28"/>
        </w:rPr>
      </w:pPr>
      <w:r w:rsidRPr="003D2589">
        <w:rPr>
          <w:shadow/>
          <w:sz w:val="28"/>
          <w:szCs w:val="28"/>
        </w:rPr>
        <w:t>В бассейнах анолит используется вместо хлорированной воды, он не разъедает глаза, не сушит кожу.</w:t>
      </w:r>
    </w:p>
    <w:p w:rsidR="00F25BAF" w:rsidRPr="003D2589" w:rsidRDefault="00F25BAF" w:rsidP="004C09A5">
      <w:pPr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lastRenderedPageBreak/>
        <w:t>Косметический эффект при умывании «живой» водой просто поразителен ощущается уже после нескольких дней применения . Разглаживается кожа, уходят «мешки» под глазами, пропадает отёчность.</w:t>
      </w:r>
    </w:p>
    <w:p w:rsidR="001C0C24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Вокруг  “живой” и “мертвой” воды крутится мутный водоворот легенд и домыслов. Как вы заметили, активированную воду</w:t>
      </w:r>
      <w:r w:rsidR="001C0C24" w:rsidRPr="003D2589">
        <w:rPr>
          <w:shadow/>
          <w:sz w:val="28"/>
          <w:szCs w:val="28"/>
        </w:rPr>
        <w:t>,</w:t>
      </w:r>
      <w:r w:rsidRPr="003D2589">
        <w:rPr>
          <w:shadow/>
          <w:sz w:val="28"/>
          <w:szCs w:val="28"/>
        </w:rPr>
        <w:t xml:space="preserve"> изготовленную в нашем приборе, мы не рекомендуем использовать для лечения людей. Нержавеющая сталь, подавляющее большинство металлов и сплавов нестойки к анодному растворению. При пропускании электрического тока электроды, изготовленные из этих материалов, растворяются, и ионы никеля, хрома, ванадия, молибдена переходят в воду, а из нее в Ваш организм, отравляя его. </w:t>
      </w:r>
      <w:r w:rsidR="001C0C24" w:rsidRPr="003D2589">
        <w:rPr>
          <w:shadow/>
          <w:sz w:val="28"/>
          <w:szCs w:val="28"/>
        </w:rPr>
        <w:t xml:space="preserve">    </w:t>
      </w:r>
      <w:r w:rsidRPr="003D2589">
        <w:rPr>
          <w:shadow/>
          <w:sz w:val="28"/>
          <w:szCs w:val="28"/>
        </w:rPr>
        <w:t xml:space="preserve">При изготовлении электроактиваторов, разрешенных для лечения людей, используют стойкие материалы. В частности, для изготовления катодов - титан, анодов - платину, спецпокрытия, сверхчистый графит. Для диафрагм берут спецкерамику. </w:t>
      </w:r>
    </w:p>
    <w:p w:rsidR="001C0C24" w:rsidRPr="003D2589" w:rsidRDefault="001C0C24" w:rsidP="004C09A5">
      <w:pPr>
        <w:pStyle w:val="a6"/>
        <w:ind w:firstLine="708"/>
        <w:jc w:val="both"/>
        <w:rPr>
          <w:shadow/>
          <w:sz w:val="28"/>
          <w:szCs w:val="28"/>
        </w:rPr>
      </w:pPr>
    </w:p>
    <w:p w:rsidR="00F25BAF" w:rsidRPr="003D2589" w:rsidRDefault="00F25BA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</w:rPr>
        <w:t>ПРИГОТОВЛЕНИЕ АКТИВИРОВАННОЙ ВОДЫ В САМОДЕЛЬНОЙ УСТАНОВКЕ С ЭЛЕКТРОДАМИ ИЗ НЕРЖАВЕЮЩЕЙ СТАЛИ ЧРЕВАТО СЕРЬЕЗНОЙ ОПАСНОСТЬЮ ДЛЯ ЗДОРОВЬЯ ТЕХ, КТО ПЫТАЕТСЯ ТАКУЮ ВОДУ ПИТЬ</w:t>
      </w:r>
      <w:r w:rsidRPr="003D2589">
        <w:rPr>
          <w:b/>
          <w:shadow/>
        </w:rPr>
        <w:t>.</w:t>
      </w:r>
    </w:p>
    <w:p w:rsidR="00F25BAF" w:rsidRPr="003D2589" w:rsidRDefault="00F25BAF" w:rsidP="004C09A5">
      <w:pPr>
        <w:pStyle w:val="a6"/>
        <w:jc w:val="both"/>
        <w:rPr>
          <w:shadow/>
          <w:sz w:val="28"/>
          <w:szCs w:val="28"/>
        </w:rPr>
      </w:pPr>
    </w:p>
    <w:bookmarkEnd w:id="1"/>
    <w:bookmarkEnd w:id="2"/>
    <w:bookmarkEnd w:id="3"/>
    <w:bookmarkEnd w:id="4"/>
    <w:bookmarkEnd w:id="5"/>
    <w:p w:rsidR="00BD03C8" w:rsidRPr="003D2589" w:rsidRDefault="00BD03C8" w:rsidP="00EF691C">
      <w:pPr>
        <w:jc w:val="both"/>
        <w:rPr>
          <w:b/>
          <w:shadow/>
          <w:sz w:val="32"/>
          <w:szCs w:val="32"/>
        </w:rPr>
      </w:pPr>
      <w:r w:rsidRPr="003D2589">
        <w:rPr>
          <w:b/>
          <w:shadow/>
          <w:sz w:val="32"/>
          <w:szCs w:val="32"/>
        </w:rPr>
        <w:t>Обработка материалов исследования</w:t>
      </w:r>
      <w:r w:rsidR="00E13034" w:rsidRPr="003D2589">
        <w:rPr>
          <w:b/>
          <w:shadow/>
          <w:sz w:val="32"/>
          <w:szCs w:val="32"/>
        </w:rPr>
        <w:t>.</w:t>
      </w:r>
    </w:p>
    <w:p w:rsidR="00E13034" w:rsidRPr="003D2589" w:rsidRDefault="00E13034" w:rsidP="00EF691C">
      <w:pPr>
        <w:jc w:val="both"/>
        <w:rPr>
          <w:b/>
          <w:shadow/>
          <w:sz w:val="32"/>
          <w:szCs w:val="32"/>
        </w:rPr>
      </w:pPr>
    </w:p>
    <w:p w:rsidR="00BD03C8" w:rsidRPr="003D2589" w:rsidRDefault="00B81067" w:rsidP="00EF691C">
      <w:pPr>
        <w:jc w:val="both"/>
        <w:rPr>
          <w:shadow/>
          <w:sz w:val="28"/>
          <w:szCs w:val="28"/>
        </w:rPr>
      </w:pPr>
      <w:r w:rsidRPr="003D2589">
        <w:rPr>
          <w:b/>
          <w:shadow/>
          <w:sz w:val="28"/>
          <w:szCs w:val="28"/>
        </w:rPr>
        <w:t>Подтверждение кислотно-основных свойств, синтезированной в изготовленном приборе вод</w:t>
      </w:r>
      <w:r w:rsidRPr="003D2589">
        <w:rPr>
          <w:shadow/>
          <w:sz w:val="28"/>
          <w:szCs w:val="28"/>
        </w:rPr>
        <w:t>ы.</w:t>
      </w:r>
    </w:p>
    <w:p w:rsidR="00BF11A8" w:rsidRPr="003D2589" w:rsidRDefault="009517F8" w:rsidP="00EF691C">
      <w:pPr>
        <w:jc w:val="both"/>
        <w:rPr>
          <w:shadow/>
          <w:sz w:val="28"/>
          <w:szCs w:val="28"/>
        </w:rPr>
      </w:pPr>
      <w:r w:rsidRPr="003D2589">
        <w:rPr>
          <w:shadow/>
        </w:rPr>
        <w:br/>
      </w:r>
      <w:r w:rsidR="00E13034" w:rsidRPr="003D2589">
        <w:rPr>
          <w:shadow/>
        </w:rPr>
        <w:t xml:space="preserve">     </w:t>
      </w:r>
      <w:r w:rsidR="00BF11A8" w:rsidRPr="003D2589">
        <w:rPr>
          <w:shadow/>
        </w:rPr>
        <w:tab/>
      </w:r>
      <w:r w:rsidRPr="003D2589">
        <w:rPr>
          <w:shadow/>
          <w:sz w:val="28"/>
          <w:szCs w:val="28"/>
        </w:rPr>
        <w:t>При электрохимической активации вода разделяется на католит</w:t>
      </w:r>
      <w:r w:rsidR="00BF11A8" w:rsidRPr="003D2589">
        <w:rPr>
          <w:shadow/>
          <w:sz w:val="28"/>
          <w:szCs w:val="28"/>
        </w:rPr>
        <w:t>( вода собранная у катода)</w:t>
      </w:r>
      <w:r w:rsidRPr="003D2589">
        <w:rPr>
          <w:shadow/>
          <w:sz w:val="28"/>
          <w:szCs w:val="28"/>
        </w:rPr>
        <w:t xml:space="preserve"> и анолит </w:t>
      </w:r>
      <w:r w:rsidR="00BF11A8" w:rsidRPr="003D2589">
        <w:rPr>
          <w:shadow/>
          <w:sz w:val="28"/>
          <w:szCs w:val="28"/>
        </w:rPr>
        <w:t xml:space="preserve">( вода собранная у анода). </w:t>
      </w:r>
      <w:r w:rsidR="00BF11A8" w:rsidRPr="003D2589">
        <w:rPr>
          <w:shadow/>
          <w:color w:val="C00000"/>
        </w:rPr>
        <w:t xml:space="preserve"> </w:t>
      </w:r>
      <w:r w:rsidR="00BF11A8" w:rsidRPr="003D2589">
        <w:rPr>
          <w:shadow/>
          <w:sz w:val="28"/>
          <w:szCs w:val="28"/>
        </w:rPr>
        <w:t>Анолит получился желтоватого цвета, со слабым  кислым запахом, а католит – прозрачный, бесцветный, без запаха.</w:t>
      </w:r>
      <w:r w:rsidR="00841EDD" w:rsidRPr="003D2589">
        <w:rPr>
          <w:shadow/>
          <w:sz w:val="28"/>
          <w:szCs w:val="28"/>
        </w:rPr>
        <w:t xml:space="preserve"> Полученную воду поместили в 1,5 литровые банки.</w:t>
      </w:r>
    </w:p>
    <w:p w:rsidR="00E5481E" w:rsidRPr="003D2589" w:rsidRDefault="00BF11A8" w:rsidP="00EF691C">
      <w:pPr>
        <w:ind w:right="-144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ab/>
        <w:t xml:space="preserve">При помощи индикаторов определили </w:t>
      </w:r>
      <w:r w:rsidR="00991228" w:rsidRPr="003D2589">
        <w:rPr>
          <w:shadow/>
          <w:sz w:val="28"/>
          <w:szCs w:val="28"/>
        </w:rPr>
        <w:t>среду растворов</w:t>
      </w:r>
      <w:r w:rsidR="00B85A56" w:rsidRPr="003D2589">
        <w:rPr>
          <w:shadow/>
          <w:sz w:val="28"/>
          <w:szCs w:val="28"/>
        </w:rPr>
        <w:t>. Универсальный индикатор имеет цветную шкалу, показывающую, какую окраску принимает индикаторная бумага при разных значениях рН нанесённого на неё раствора</w:t>
      </w:r>
      <w:r w:rsidR="00841EDD" w:rsidRPr="003D2589">
        <w:rPr>
          <w:shadow/>
          <w:sz w:val="28"/>
          <w:szCs w:val="28"/>
        </w:rPr>
        <w:t>.</w:t>
      </w:r>
      <w:r w:rsidR="00EF691C">
        <w:rPr>
          <w:shadow/>
          <w:sz w:val="28"/>
          <w:szCs w:val="28"/>
        </w:rPr>
        <w:t xml:space="preserve"> Сравнив результаты опыта с </w:t>
      </w:r>
      <w:r w:rsidR="00B85A56" w:rsidRPr="003D2589">
        <w:rPr>
          <w:shadow/>
          <w:sz w:val="28"/>
          <w:szCs w:val="28"/>
        </w:rPr>
        <w:t>эталонно</w:t>
      </w:r>
      <w:r w:rsidR="00C21C2E" w:rsidRPr="003D2589">
        <w:rPr>
          <w:shadow/>
          <w:sz w:val="28"/>
          <w:szCs w:val="28"/>
        </w:rPr>
        <w:t>й шка</w:t>
      </w:r>
      <w:r w:rsidR="00B85A56" w:rsidRPr="003D2589">
        <w:rPr>
          <w:shadow/>
          <w:sz w:val="28"/>
          <w:szCs w:val="28"/>
        </w:rPr>
        <w:t>лой установили рН католита и анолита</w:t>
      </w:r>
      <w:r w:rsidR="00EF691C">
        <w:rPr>
          <w:shadow/>
          <w:sz w:val="28"/>
          <w:szCs w:val="28"/>
        </w:rPr>
        <w:t>.</w:t>
      </w:r>
    </w:p>
    <w:p w:rsidR="00B85A56" w:rsidRDefault="00B85A56" w:rsidP="00EF691C">
      <w:p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Таблица.1 </w:t>
      </w:r>
      <w:r w:rsidR="00E5481E" w:rsidRPr="003D2589">
        <w:rPr>
          <w:shadow/>
          <w:sz w:val="28"/>
          <w:szCs w:val="28"/>
        </w:rPr>
        <w:t xml:space="preserve"> Испытание индикаторами растворов католита и анолита.</w:t>
      </w:r>
    </w:p>
    <w:p w:rsidR="00EF691C" w:rsidRPr="003D2589" w:rsidRDefault="00EF691C" w:rsidP="00EF691C">
      <w:pPr>
        <w:jc w:val="both"/>
        <w:rPr>
          <w:shadow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991228" w:rsidRPr="003D2589">
        <w:tc>
          <w:tcPr>
            <w:tcW w:w="2392" w:type="dxa"/>
            <w:vMerge w:val="restart"/>
          </w:tcPr>
          <w:p w:rsidR="00991228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индикатор</w:t>
            </w:r>
          </w:p>
        </w:tc>
        <w:tc>
          <w:tcPr>
            <w:tcW w:w="7179" w:type="dxa"/>
            <w:gridSpan w:val="3"/>
          </w:tcPr>
          <w:p w:rsidR="00991228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Цвет индикатора</w:t>
            </w:r>
          </w:p>
        </w:tc>
      </w:tr>
      <w:tr w:rsidR="00991228" w:rsidRPr="003D2589">
        <w:tc>
          <w:tcPr>
            <w:tcW w:w="2392" w:type="dxa"/>
            <w:vMerge/>
          </w:tcPr>
          <w:p w:rsidR="00991228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</w:p>
        </w:tc>
        <w:tc>
          <w:tcPr>
            <w:tcW w:w="2393" w:type="dxa"/>
          </w:tcPr>
          <w:p w:rsidR="00991228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анолит</w:t>
            </w:r>
          </w:p>
        </w:tc>
        <w:tc>
          <w:tcPr>
            <w:tcW w:w="2393" w:type="dxa"/>
          </w:tcPr>
          <w:p w:rsidR="00991228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католит</w:t>
            </w:r>
          </w:p>
        </w:tc>
        <w:tc>
          <w:tcPr>
            <w:tcW w:w="2393" w:type="dxa"/>
          </w:tcPr>
          <w:p w:rsidR="00991228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Водопроводная отстоявшаяся вода</w:t>
            </w:r>
          </w:p>
        </w:tc>
      </w:tr>
      <w:tr w:rsidR="00841EDD" w:rsidRPr="003D2589">
        <w:tc>
          <w:tcPr>
            <w:tcW w:w="2392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фенолфталеин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бесцветный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малиновая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бесцветный</w:t>
            </w:r>
          </w:p>
        </w:tc>
      </w:tr>
      <w:tr w:rsidR="00841EDD" w:rsidRPr="003D2589">
        <w:tc>
          <w:tcPr>
            <w:tcW w:w="2392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метилоранж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розовый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желтая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оранжевый</w:t>
            </w:r>
          </w:p>
        </w:tc>
      </w:tr>
      <w:tr w:rsidR="00841EDD" w:rsidRPr="003D2589">
        <w:tc>
          <w:tcPr>
            <w:tcW w:w="2392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универсальная индикаторная бумага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красная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синяя</w:t>
            </w:r>
          </w:p>
        </w:tc>
        <w:tc>
          <w:tcPr>
            <w:tcW w:w="2393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желтая</w:t>
            </w:r>
          </w:p>
        </w:tc>
      </w:tr>
      <w:tr w:rsidR="00B85A56" w:rsidRPr="003D2589">
        <w:tc>
          <w:tcPr>
            <w:tcW w:w="2392" w:type="dxa"/>
          </w:tcPr>
          <w:p w:rsidR="00B85A56" w:rsidRPr="003D2589" w:rsidRDefault="00B85A56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Среда раствора</w:t>
            </w:r>
          </w:p>
        </w:tc>
        <w:tc>
          <w:tcPr>
            <w:tcW w:w="2393" w:type="dxa"/>
          </w:tcPr>
          <w:p w:rsidR="00B85A56" w:rsidRPr="003D2589" w:rsidRDefault="00B85A56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кислая</w:t>
            </w:r>
          </w:p>
        </w:tc>
        <w:tc>
          <w:tcPr>
            <w:tcW w:w="2393" w:type="dxa"/>
          </w:tcPr>
          <w:p w:rsidR="00B85A56" w:rsidRPr="003D2589" w:rsidRDefault="00B85A56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щелочная</w:t>
            </w:r>
          </w:p>
        </w:tc>
        <w:tc>
          <w:tcPr>
            <w:tcW w:w="2393" w:type="dxa"/>
          </w:tcPr>
          <w:p w:rsidR="00B85A56" w:rsidRPr="003D2589" w:rsidRDefault="00B85A56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нейтральная</w:t>
            </w:r>
          </w:p>
        </w:tc>
      </w:tr>
      <w:tr w:rsidR="00841EDD" w:rsidRPr="003D2589">
        <w:tc>
          <w:tcPr>
            <w:tcW w:w="2392" w:type="dxa"/>
          </w:tcPr>
          <w:p w:rsidR="00841EDD" w:rsidRPr="003D2589" w:rsidRDefault="00841ED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 xml:space="preserve"> рН</w:t>
            </w:r>
          </w:p>
        </w:tc>
        <w:tc>
          <w:tcPr>
            <w:tcW w:w="2393" w:type="dxa"/>
          </w:tcPr>
          <w:p w:rsidR="00841EDD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2-3</w:t>
            </w:r>
          </w:p>
        </w:tc>
        <w:tc>
          <w:tcPr>
            <w:tcW w:w="2393" w:type="dxa"/>
          </w:tcPr>
          <w:p w:rsidR="00841EDD" w:rsidRPr="003D2589" w:rsidRDefault="0033299D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9</w:t>
            </w:r>
            <w:r w:rsidR="00991228" w:rsidRPr="003D2589">
              <w:rPr>
                <w:shadow/>
                <w:sz w:val="28"/>
                <w:szCs w:val="28"/>
              </w:rPr>
              <w:t>-1</w:t>
            </w:r>
            <w:r w:rsidRPr="003D2589">
              <w:rPr>
                <w:shadow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841EDD" w:rsidRPr="003D2589" w:rsidRDefault="00991228" w:rsidP="004C09A5">
            <w:pPr>
              <w:jc w:val="both"/>
              <w:rPr>
                <w:shadow/>
                <w:sz w:val="28"/>
                <w:szCs w:val="28"/>
              </w:rPr>
            </w:pPr>
            <w:r w:rsidRPr="003D2589">
              <w:rPr>
                <w:shadow/>
                <w:sz w:val="28"/>
                <w:szCs w:val="28"/>
              </w:rPr>
              <w:t>6-7</w:t>
            </w:r>
          </w:p>
        </w:tc>
      </w:tr>
    </w:tbl>
    <w:p w:rsidR="00E5481E" w:rsidRPr="003D2589" w:rsidRDefault="00991228" w:rsidP="00EF691C">
      <w:p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lastRenderedPageBreak/>
        <w:tab/>
      </w:r>
    </w:p>
    <w:p w:rsidR="00A35A52" w:rsidRPr="003D2589" w:rsidRDefault="00991228" w:rsidP="00EF691C">
      <w:pPr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Следовательно, реакция среды католита </w:t>
      </w:r>
      <w:r w:rsidR="00C21C2E" w:rsidRPr="003D2589">
        <w:rPr>
          <w:shadow/>
          <w:sz w:val="28"/>
          <w:szCs w:val="28"/>
        </w:rPr>
        <w:t>-</w:t>
      </w:r>
      <w:r w:rsidRPr="003D2589">
        <w:rPr>
          <w:shadow/>
          <w:sz w:val="28"/>
          <w:szCs w:val="28"/>
        </w:rPr>
        <w:t xml:space="preserve">щелочная, </w:t>
      </w:r>
      <w:r w:rsidR="00C21C2E" w:rsidRPr="003D2589">
        <w:rPr>
          <w:shadow/>
          <w:sz w:val="28"/>
          <w:szCs w:val="28"/>
        </w:rPr>
        <w:t xml:space="preserve"> а </w:t>
      </w:r>
      <w:r w:rsidRPr="003D2589">
        <w:rPr>
          <w:shadow/>
          <w:sz w:val="28"/>
          <w:szCs w:val="28"/>
        </w:rPr>
        <w:t>анолита- кислая.</w:t>
      </w:r>
    </w:p>
    <w:p w:rsidR="00254EBE" w:rsidRPr="003D2589" w:rsidRDefault="00254EBE" w:rsidP="00EF691C">
      <w:pPr>
        <w:pStyle w:val="a6"/>
        <w:jc w:val="both"/>
        <w:rPr>
          <w:shadow/>
          <w:color w:val="333333"/>
          <w:sz w:val="28"/>
          <w:szCs w:val="28"/>
        </w:rPr>
      </w:pPr>
    </w:p>
    <w:p w:rsidR="00B81067" w:rsidRPr="003D2589" w:rsidRDefault="00B81067" w:rsidP="00EF691C">
      <w:pPr>
        <w:jc w:val="both"/>
        <w:rPr>
          <w:b/>
          <w:shadow/>
          <w:sz w:val="28"/>
          <w:szCs w:val="28"/>
        </w:rPr>
      </w:pPr>
      <w:bookmarkStart w:id="7" w:name="OLE_LINK1"/>
      <w:bookmarkStart w:id="8" w:name="OLE_LINK2"/>
      <w:r w:rsidRPr="003D2589">
        <w:rPr>
          <w:b/>
          <w:shadow/>
          <w:sz w:val="28"/>
          <w:szCs w:val="28"/>
        </w:rPr>
        <w:t>Определение времени сохранения кислотных и основных свойств активированной воды.</w:t>
      </w:r>
    </w:p>
    <w:bookmarkEnd w:id="7"/>
    <w:bookmarkEnd w:id="8"/>
    <w:p w:rsidR="006B06E7" w:rsidRPr="003D2589" w:rsidRDefault="006B06E7" w:rsidP="00EF691C">
      <w:pPr>
        <w:jc w:val="both"/>
        <w:rPr>
          <w:b/>
          <w:shadow/>
          <w:sz w:val="28"/>
          <w:szCs w:val="28"/>
        </w:rPr>
      </w:pPr>
    </w:p>
    <w:p w:rsidR="00537BDE" w:rsidRPr="003D2589" w:rsidRDefault="00E5481E" w:rsidP="00EF691C">
      <w:pPr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Сохранность анолита («мертвая» вода) и католита («живая» вода) проводили при помощи индикаторов . </w:t>
      </w:r>
    </w:p>
    <w:p w:rsidR="006B06E7" w:rsidRPr="003D2589" w:rsidRDefault="00E5481E" w:rsidP="00EF691C">
      <w:pPr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К пробе </w:t>
      </w:r>
      <w:r w:rsidR="00537BDE" w:rsidRPr="003D2589">
        <w:rPr>
          <w:shadow/>
          <w:sz w:val="28"/>
          <w:szCs w:val="28"/>
        </w:rPr>
        <w:t>«</w:t>
      </w:r>
      <w:r w:rsidRPr="003D2589">
        <w:rPr>
          <w:shadow/>
          <w:sz w:val="28"/>
          <w:szCs w:val="28"/>
        </w:rPr>
        <w:t>живой</w:t>
      </w:r>
      <w:r w:rsidR="00537BDE" w:rsidRPr="003D2589">
        <w:rPr>
          <w:shadow/>
          <w:sz w:val="28"/>
          <w:szCs w:val="28"/>
        </w:rPr>
        <w:t>»</w:t>
      </w:r>
      <w:r w:rsidRPr="003D2589">
        <w:rPr>
          <w:shadow/>
          <w:sz w:val="28"/>
          <w:szCs w:val="28"/>
        </w:rPr>
        <w:t xml:space="preserve"> </w:t>
      </w:r>
      <w:r w:rsidR="00537BDE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воды добавляли фенолфталеин</w:t>
      </w:r>
      <w:r w:rsidR="00537BDE" w:rsidRPr="003D2589">
        <w:rPr>
          <w:shadow/>
          <w:sz w:val="28"/>
          <w:szCs w:val="28"/>
        </w:rPr>
        <w:t xml:space="preserve">, раствор приобретал малиновую окраску. Затем приливали  этот раствор,  к такому же объёму «мертвой» воды.  Если впервые дни обесцвечивание происходило моментально, то спустя неделю растворы обесцвечивались не сразу. Это свидетельствует о том, что </w:t>
      </w:r>
      <w:r w:rsidR="00203849" w:rsidRPr="003D2589">
        <w:rPr>
          <w:shadow/>
          <w:sz w:val="28"/>
          <w:szCs w:val="28"/>
        </w:rPr>
        <w:t>кислотные и основные свойства ак</w:t>
      </w:r>
      <w:r w:rsidR="00C21C2E" w:rsidRPr="003D2589">
        <w:rPr>
          <w:shadow/>
          <w:sz w:val="28"/>
          <w:szCs w:val="28"/>
        </w:rPr>
        <w:t>тивированной воды не долговечны</w:t>
      </w:r>
      <w:r w:rsidR="00203849" w:rsidRPr="003D2589">
        <w:rPr>
          <w:shadow/>
          <w:sz w:val="28"/>
          <w:szCs w:val="28"/>
        </w:rPr>
        <w:t>.  Согласно различным источникам срок хранения католита  7-10 дней, анолита 10-14 дней. При условии хранения в герметично закрытых сосудах.</w:t>
      </w:r>
    </w:p>
    <w:p w:rsidR="00DF0FD9" w:rsidRPr="003D2589" w:rsidRDefault="00DF0FD9" w:rsidP="00EF691C">
      <w:pPr>
        <w:jc w:val="both"/>
        <w:rPr>
          <w:b/>
          <w:shadow/>
          <w:sz w:val="28"/>
          <w:szCs w:val="28"/>
        </w:rPr>
      </w:pPr>
    </w:p>
    <w:p w:rsidR="00DF0FD9" w:rsidRPr="003D2589" w:rsidRDefault="00DF0FD9" w:rsidP="00EF691C">
      <w:pPr>
        <w:jc w:val="both"/>
        <w:rPr>
          <w:b/>
          <w:shadow/>
          <w:sz w:val="28"/>
          <w:szCs w:val="28"/>
        </w:rPr>
      </w:pPr>
      <w:r w:rsidRPr="003D2589">
        <w:rPr>
          <w:b/>
          <w:shadow/>
          <w:sz w:val="28"/>
          <w:szCs w:val="28"/>
        </w:rPr>
        <w:t>Исследование влияния воды, подверженной электрохимической активации  на особенности роста и развития растений на примере фасоли</w:t>
      </w:r>
    </w:p>
    <w:p w:rsidR="004619FF" w:rsidRPr="003D2589" w:rsidRDefault="00203849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Одной из целей нашей работы также являлось </w:t>
      </w:r>
      <w:r w:rsidR="00227B8F" w:rsidRPr="003D2589">
        <w:rPr>
          <w:shadow/>
          <w:sz w:val="28"/>
          <w:szCs w:val="28"/>
        </w:rPr>
        <w:t>исследование влияния воды, подверженн</w:t>
      </w:r>
      <w:r w:rsidR="00A35A52" w:rsidRPr="003D2589">
        <w:rPr>
          <w:shadow/>
          <w:sz w:val="28"/>
          <w:szCs w:val="28"/>
        </w:rPr>
        <w:t xml:space="preserve">ой электрохимической активации  </w:t>
      </w:r>
      <w:r w:rsidR="00227B8F" w:rsidRPr="003D2589">
        <w:rPr>
          <w:shadow/>
          <w:sz w:val="28"/>
          <w:szCs w:val="28"/>
        </w:rPr>
        <w:t>на особенности роста и разв</w:t>
      </w:r>
      <w:r w:rsidR="00A35A52" w:rsidRPr="003D2589">
        <w:rPr>
          <w:shadow/>
          <w:sz w:val="28"/>
          <w:szCs w:val="28"/>
        </w:rPr>
        <w:t xml:space="preserve">ития растений на примере фасоли </w:t>
      </w:r>
      <w:r w:rsidR="00227B8F" w:rsidRPr="003D2589">
        <w:rPr>
          <w:shadow/>
          <w:sz w:val="28"/>
          <w:szCs w:val="28"/>
        </w:rPr>
        <w:t xml:space="preserve"> </w:t>
      </w:r>
    </w:p>
    <w:p w:rsidR="00227B8F" w:rsidRPr="003D2589" w:rsidRDefault="00227B8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Фасоль относится к семейству бобовых</w:t>
      </w:r>
      <w:r w:rsidR="00C21C2E" w:rsidRPr="003D2589">
        <w:rPr>
          <w:shadow/>
          <w:sz w:val="28"/>
          <w:szCs w:val="28"/>
        </w:rPr>
        <w:t>,</w:t>
      </w:r>
      <w:r w:rsidRPr="003D2589">
        <w:rPr>
          <w:shadow/>
          <w:sz w:val="28"/>
          <w:szCs w:val="28"/>
        </w:rPr>
        <w:t xml:space="preserve"> к роду фасолевых. Фасоль – однолетнее растение, корень стержневой</w:t>
      </w:r>
      <w:r w:rsidR="00614FEC" w:rsidRPr="003D2589">
        <w:rPr>
          <w:shadow/>
          <w:sz w:val="28"/>
          <w:szCs w:val="28"/>
        </w:rPr>
        <w:t xml:space="preserve"> На корнях выросших в земле можно увидеть клубеньки</w:t>
      </w:r>
      <w:r w:rsidRPr="003D2589">
        <w:rPr>
          <w:shadow/>
          <w:sz w:val="28"/>
          <w:szCs w:val="28"/>
        </w:rPr>
        <w:t>, образованными азото</w:t>
      </w:r>
      <w:r w:rsidR="00614FEC" w:rsidRPr="003D2589">
        <w:rPr>
          <w:shadow/>
          <w:sz w:val="28"/>
          <w:szCs w:val="28"/>
        </w:rPr>
        <w:t xml:space="preserve">фиксирующими </w:t>
      </w:r>
      <w:r w:rsidRPr="003D2589">
        <w:rPr>
          <w:shadow/>
          <w:sz w:val="28"/>
          <w:szCs w:val="28"/>
        </w:rPr>
        <w:t>бактериями. Корневая система хорошо развита, стебель травянистый, семена крупные, почковидные, что подходит для опытных измерений</w:t>
      </w:r>
      <w:r w:rsidR="00C21C2E" w:rsidRPr="003D2589">
        <w:rPr>
          <w:shadow/>
          <w:sz w:val="28"/>
          <w:szCs w:val="28"/>
        </w:rPr>
        <w:t>.</w:t>
      </w:r>
      <w:r w:rsidRPr="003D2589">
        <w:rPr>
          <w:shadow/>
          <w:sz w:val="28"/>
          <w:szCs w:val="28"/>
        </w:rPr>
        <w:t xml:space="preserve"> </w:t>
      </w:r>
      <w:r w:rsidR="00DF0FD9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>В исследованиях был использован широко распространенный раннеспелый сорт. Период от всходов до технической спелости 60 дней. Растение кустовое,</w:t>
      </w:r>
      <w:r w:rsidR="004619FF" w:rsidRPr="003D2589">
        <w:rPr>
          <w:shadow/>
          <w:sz w:val="28"/>
          <w:szCs w:val="28"/>
        </w:rPr>
        <w:t xml:space="preserve"> высотой 30-</w:t>
      </w:r>
      <w:smartTag w:uri="urn:schemas-microsoft-com:office:smarttags" w:element="metricconverter">
        <w:smartTagPr>
          <w:attr w:name="ProductID" w:val="35 см"/>
        </w:smartTagPr>
        <w:r w:rsidR="004619FF" w:rsidRPr="003D2589">
          <w:rPr>
            <w:shadow/>
            <w:sz w:val="28"/>
            <w:szCs w:val="28"/>
          </w:rPr>
          <w:t>35 см</w:t>
        </w:r>
      </w:smartTag>
      <w:r w:rsidR="004619FF" w:rsidRPr="003D2589">
        <w:rPr>
          <w:shadow/>
          <w:sz w:val="28"/>
          <w:szCs w:val="28"/>
        </w:rPr>
        <w:t>. Семена бело-коричневые.</w:t>
      </w:r>
    </w:p>
    <w:p w:rsidR="00227B8F" w:rsidRPr="003D2589" w:rsidRDefault="00227B8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После получения активированной воды, три группы семян были уложены в </w:t>
      </w:r>
      <w:r w:rsidR="004619FF" w:rsidRPr="003D2589">
        <w:rPr>
          <w:shadow/>
          <w:sz w:val="28"/>
          <w:szCs w:val="28"/>
        </w:rPr>
        <w:t>ячейки на ватные диски</w:t>
      </w:r>
      <w:r w:rsidRPr="003D2589">
        <w:rPr>
          <w:shadow/>
          <w:sz w:val="28"/>
          <w:szCs w:val="28"/>
        </w:rPr>
        <w:t>, смоченные соответственно:</w:t>
      </w:r>
    </w:p>
    <w:p w:rsidR="00227B8F" w:rsidRPr="003D2589" w:rsidRDefault="00227B8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первая опытная группа (А) смачивается анолитом;</w:t>
      </w:r>
    </w:p>
    <w:p w:rsidR="00227B8F" w:rsidRPr="003D2589" w:rsidRDefault="00227B8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вторая опытная группа (К) смачивается католитом;</w:t>
      </w:r>
    </w:p>
    <w:p w:rsidR="00227B8F" w:rsidRPr="003D2589" w:rsidRDefault="00227B8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третья опытная группа (Кр) смачивается </w:t>
      </w:r>
      <w:r w:rsidR="004619FF" w:rsidRPr="003D2589">
        <w:rPr>
          <w:shadow/>
          <w:sz w:val="28"/>
          <w:szCs w:val="28"/>
        </w:rPr>
        <w:t>водопроводной водой</w:t>
      </w:r>
      <w:r w:rsidRPr="003D2589">
        <w:rPr>
          <w:shadow/>
          <w:sz w:val="28"/>
          <w:szCs w:val="28"/>
        </w:rPr>
        <w:t>.</w:t>
      </w:r>
    </w:p>
    <w:p w:rsidR="004619FF" w:rsidRPr="003D2589" w:rsidRDefault="004619F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Проводили наблюдения за изменением показателей:</w:t>
      </w:r>
    </w:p>
    <w:p w:rsidR="004619FF" w:rsidRPr="003D2589" w:rsidRDefault="004619F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потребление воды;</w:t>
      </w:r>
    </w:p>
    <w:p w:rsidR="004619FF" w:rsidRPr="003D2589" w:rsidRDefault="004619F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изменение размера семян;</w:t>
      </w:r>
    </w:p>
    <w:p w:rsidR="004619FF" w:rsidRPr="003D2589" w:rsidRDefault="004619F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появление корешков-отростков;</w:t>
      </w:r>
    </w:p>
    <w:p w:rsidR="00AC6078" w:rsidRPr="003D2589" w:rsidRDefault="004619FF" w:rsidP="004C09A5">
      <w:pPr>
        <w:pStyle w:val="a6"/>
        <w:numPr>
          <w:ilvl w:val="0"/>
          <w:numId w:val="6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процентом прорастания (всхожесть).</w:t>
      </w: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EF691C" w:rsidRDefault="00EF691C" w:rsidP="004C09A5">
      <w:pPr>
        <w:pStyle w:val="a6"/>
        <w:ind w:left="720"/>
        <w:jc w:val="both"/>
        <w:rPr>
          <w:shadow/>
        </w:rPr>
      </w:pPr>
    </w:p>
    <w:p w:rsidR="00D71253" w:rsidRPr="003D2589" w:rsidRDefault="00AC6078" w:rsidP="004C09A5">
      <w:pPr>
        <w:pStyle w:val="a6"/>
        <w:ind w:left="720"/>
        <w:jc w:val="both"/>
        <w:rPr>
          <w:shadow/>
        </w:rPr>
      </w:pPr>
      <w:r w:rsidRPr="003D2589">
        <w:rPr>
          <w:shadow/>
        </w:rPr>
        <w:lastRenderedPageBreak/>
        <w:t>Таблица 2.</w:t>
      </w:r>
      <w:r w:rsidR="00C21C2E" w:rsidRPr="003D2589">
        <w:rPr>
          <w:shadow/>
        </w:rPr>
        <w:t>.И</w:t>
      </w:r>
      <w:r w:rsidR="00C21C2E" w:rsidRPr="003D2589">
        <w:rPr>
          <w:shadow/>
          <w:sz w:val="28"/>
          <w:szCs w:val="28"/>
        </w:rPr>
        <w:t>зменение размера семян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1543"/>
        <w:gridCol w:w="1543"/>
        <w:gridCol w:w="1543"/>
        <w:gridCol w:w="1543"/>
        <w:gridCol w:w="1057"/>
      </w:tblGrid>
      <w:tr w:rsidR="00D71253" w:rsidRPr="003D2589">
        <w:tc>
          <w:tcPr>
            <w:tcW w:w="2694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</w:p>
        </w:tc>
        <w:tc>
          <w:tcPr>
            <w:tcW w:w="7229" w:type="dxa"/>
            <w:gridSpan w:val="5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 xml:space="preserve">Размеры семян (см) </w:t>
            </w:r>
          </w:p>
        </w:tc>
      </w:tr>
      <w:tr w:rsidR="00D71253" w:rsidRPr="003D2589">
        <w:tc>
          <w:tcPr>
            <w:tcW w:w="2694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дни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2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4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6</w:t>
            </w:r>
          </w:p>
        </w:tc>
        <w:tc>
          <w:tcPr>
            <w:tcW w:w="1057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7</w:t>
            </w:r>
          </w:p>
        </w:tc>
      </w:tr>
      <w:tr w:rsidR="00D71253" w:rsidRPr="003D2589">
        <w:tc>
          <w:tcPr>
            <w:tcW w:w="2694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b/>
                <w:i/>
                <w:shadow/>
                <w:sz w:val="28"/>
                <w:szCs w:val="28"/>
              </w:rPr>
              <w:t>«</w:t>
            </w:r>
            <w:r w:rsidRPr="003D2589">
              <w:rPr>
                <w:shadow/>
              </w:rPr>
              <w:t>Живая»   вода (католит, щелочная вода, биостимулятор)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1,35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1,71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1,78</w:t>
            </w:r>
          </w:p>
        </w:tc>
        <w:tc>
          <w:tcPr>
            <w:tcW w:w="1543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1,79</w:t>
            </w:r>
          </w:p>
        </w:tc>
        <w:tc>
          <w:tcPr>
            <w:tcW w:w="1057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1,8</w:t>
            </w:r>
          </w:p>
        </w:tc>
      </w:tr>
      <w:tr w:rsidR="00D71253" w:rsidRPr="003D2589">
        <w:tc>
          <w:tcPr>
            <w:tcW w:w="2694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i/>
                <w:shadow/>
              </w:rPr>
              <w:t>«</w:t>
            </w:r>
            <w:r w:rsidRPr="003D2589">
              <w:rPr>
                <w:shadow/>
              </w:rPr>
              <w:t>Мертвая» вода</w:t>
            </w:r>
          </w:p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(анолит, кислотная вода, бактерицид</w:t>
            </w:r>
            <w:r w:rsidRPr="003D2589">
              <w:rPr>
                <w:shadow/>
                <w:sz w:val="28"/>
                <w:szCs w:val="28"/>
              </w:rPr>
              <w:t>)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1,35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1,68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1,86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1,9</w:t>
            </w:r>
          </w:p>
        </w:tc>
        <w:tc>
          <w:tcPr>
            <w:tcW w:w="1057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2</w:t>
            </w:r>
          </w:p>
        </w:tc>
      </w:tr>
      <w:tr w:rsidR="00D71253" w:rsidRPr="003D2589">
        <w:tc>
          <w:tcPr>
            <w:tcW w:w="2694" w:type="dxa"/>
          </w:tcPr>
          <w:p w:rsidR="00D71253" w:rsidRPr="003D2589" w:rsidRDefault="00D71253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Водопроводная вода.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1,35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1,75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1,86</w:t>
            </w:r>
          </w:p>
        </w:tc>
        <w:tc>
          <w:tcPr>
            <w:tcW w:w="1543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1,87</w:t>
            </w:r>
          </w:p>
        </w:tc>
        <w:tc>
          <w:tcPr>
            <w:tcW w:w="1057" w:type="dxa"/>
          </w:tcPr>
          <w:p w:rsidR="00D71253" w:rsidRPr="003D2589" w:rsidRDefault="002B2F8E" w:rsidP="004C09A5">
            <w:pPr>
              <w:pStyle w:val="a6"/>
              <w:jc w:val="both"/>
              <w:rPr>
                <w:shadow/>
              </w:rPr>
            </w:pPr>
            <w:r w:rsidRPr="003D2589">
              <w:rPr>
                <w:shadow/>
              </w:rPr>
              <w:t>1,9</w:t>
            </w:r>
          </w:p>
        </w:tc>
      </w:tr>
    </w:tbl>
    <w:p w:rsidR="00DF0FD9" w:rsidRPr="003D2589" w:rsidRDefault="00DF0FD9" w:rsidP="004C09A5">
      <w:pPr>
        <w:pStyle w:val="a6"/>
        <w:ind w:firstLine="360"/>
        <w:jc w:val="both"/>
        <w:rPr>
          <w:shadow/>
          <w:color w:val="C00000"/>
        </w:rPr>
      </w:pPr>
    </w:p>
    <w:p w:rsidR="002B2F8E" w:rsidRPr="003D2589" w:rsidRDefault="002B2F8E" w:rsidP="004C09A5">
      <w:pPr>
        <w:pStyle w:val="a6"/>
        <w:ind w:firstLine="360"/>
        <w:jc w:val="both"/>
        <w:rPr>
          <w:shadow/>
          <w:color w:val="C00000"/>
        </w:rPr>
      </w:pPr>
    </w:p>
    <w:p w:rsidR="002B2F8E" w:rsidRPr="003D2589" w:rsidRDefault="00EC0ECA" w:rsidP="004C09A5">
      <w:pPr>
        <w:pStyle w:val="a6"/>
        <w:ind w:firstLine="360"/>
        <w:jc w:val="both"/>
        <w:rPr>
          <w:shadow/>
          <w:color w:val="C00000"/>
        </w:rPr>
      </w:pPr>
      <w:r>
        <w:rPr>
          <w:shadow/>
          <w:noProof/>
          <w:color w:val="C00000"/>
        </w:rPr>
        <w:drawing>
          <wp:inline distT="0" distB="0" distL="0" distR="0">
            <wp:extent cx="4467225" cy="18669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3165B" w:rsidRPr="003D2589" w:rsidRDefault="00C3165B" w:rsidP="004C09A5">
      <w:pPr>
        <w:pStyle w:val="a6"/>
        <w:ind w:firstLine="360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На  схеме </w:t>
      </w:r>
      <w:r w:rsidR="00227B8F" w:rsidRPr="003D2589">
        <w:rPr>
          <w:shadow/>
          <w:sz w:val="28"/>
          <w:szCs w:val="28"/>
        </w:rPr>
        <w:t xml:space="preserve"> представлены результаты наблюдений за усредненными размерами семян в каждой группе, выполненных в течение первых семи суток.</w:t>
      </w:r>
      <w:r w:rsidR="00075623" w:rsidRPr="003D2589">
        <w:rPr>
          <w:shadow/>
          <w:sz w:val="28"/>
          <w:szCs w:val="28"/>
        </w:rPr>
        <w:t xml:space="preserve"> Наибольший размер имели семена находящиеся в «мёртвой» воде.(А)</w:t>
      </w:r>
    </w:p>
    <w:p w:rsidR="00227B8F" w:rsidRPr="003D2589" w:rsidRDefault="00227B8F" w:rsidP="004C09A5">
      <w:pPr>
        <w:pStyle w:val="a6"/>
        <w:ind w:firstLine="360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Как видно из графика семена группы </w:t>
      </w:r>
      <w:r w:rsidR="00075623" w:rsidRPr="003D2589">
        <w:rPr>
          <w:shadow/>
          <w:sz w:val="28"/>
          <w:szCs w:val="28"/>
        </w:rPr>
        <w:t>(</w:t>
      </w:r>
      <w:r w:rsidRPr="003D2589">
        <w:rPr>
          <w:shadow/>
          <w:sz w:val="28"/>
          <w:szCs w:val="28"/>
        </w:rPr>
        <w:t>К</w:t>
      </w:r>
      <w:r w:rsidR="00075623" w:rsidRPr="003D2589">
        <w:rPr>
          <w:shadow/>
          <w:sz w:val="28"/>
          <w:szCs w:val="28"/>
        </w:rPr>
        <w:t>)</w:t>
      </w:r>
      <w:r w:rsidRPr="003D2589">
        <w:rPr>
          <w:shadow/>
          <w:sz w:val="28"/>
          <w:szCs w:val="28"/>
        </w:rPr>
        <w:t xml:space="preserve"> лишь в первые сутки существенно увеличились в размерах по сравнению в другими группами, однако темпы изменения величины семени выше у семян группы А. </w:t>
      </w:r>
    </w:p>
    <w:p w:rsidR="00075623" w:rsidRPr="003D2589" w:rsidRDefault="00227B8F" w:rsidP="004C09A5">
      <w:pPr>
        <w:pStyle w:val="a6"/>
        <w:ind w:firstLine="360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Также </w:t>
      </w:r>
      <w:r w:rsidR="00075623" w:rsidRPr="003D2589">
        <w:rPr>
          <w:shadow/>
          <w:sz w:val="28"/>
          <w:szCs w:val="28"/>
        </w:rPr>
        <w:t xml:space="preserve"> нами было </w:t>
      </w:r>
      <w:r w:rsidRPr="003D2589">
        <w:rPr>
          <w:shadow/>
          <w:sz w:val="28"/>
          <w:szCs w:val="28"/>
        </w:rPr>
        <w:t>отмечено, что потребление воды группой А существенно выше двух других групп.</w:t>
      </w:r>
    </w:p>
    <w:p w:rsidR="00227B8F" w:rsidRPr="003D2589" w:rsidRDefault="00227B8F" w:rsidP="004C09A5">
      <w:pPr>
        <w:pStyle w:val="a6"/>
        <w:ind w:firstLine="360"/>
        <w:jc w:val="both"/>
        <w:rPr>
          <w:shadow/>
          <w:sz w:val="28"/>
          <w:szCs w:val="28"/>
        </w:rPr>
      </w:pPr>
      <w:r w:rsidRPr="003D2589">
        <w:rPr>
          <w:shadow/>
          <w:color w:val="C00000"/>
        </w:rPr>
        <w:t xml:space="preserve"> </w:t>
      </w:r>
      <w:r w:rsidRPr="003D2589">
        <w:rPr>
          <w:shadow/>
          <w:sz w:val="28"/>
          <w:szCs w:val="28"/>
        </w:rPr>
        <w:t xml:space="preserve">Появление первых корешков-отростков </w:t>
      </w:r>
      <w:r w:rsidR="00075623" w:rsidRPr="003D2589">
        <w:rPr>
          <w:shadow/>
          <w:sz w:val="28"/>
          <w:szCs w:val="28"/>
        </w:rPr>
        <w:t xml:space="preserve">различное . </w:t>
      </w:r>
      <w:r w:rsidR="00E91F1D" w:rsidRPr="003D2589">
        <w:rPr>
          <w:shadow/>
          <w:sz w:val="28"/>
          <w:szCs w:val="28"/>
        </w:rPr>
        <w:t xml:space="preserve"> Первыми появились корешки у группы семян находящихся в </w:t>
      </w:r>
      <w:r w:rsidR="003B75CA" w:rsidRPr="003D2589">
        <w:rPr>
          <w:shadow/>
          <w:sz w:val="28"/>
          <w:szCs w:val="28"/>
        </w:rPr>
        <w:t>анолите (А</w:t>
      </w:r>
      <w:r w:rsidR="00E91F1D" w:rsidRPr="003D2589">
        <w:rPr>
          <w:shadow/>
          <w:sz w:val="28"/>
          <w:szCs w:val="28"/>
        </w:rPr>
        <w:t>) : через 40 часов. Д</w:t>
      </w:r>
      <w:r w:rsidRPr="003D2589">
        <w:rPr>
          <w:shadow/>
          <w:sz w:val="28"/>
          <w:szCs w:val="28"/>
        </w:rPr>
        <w:t>ля групп (Кр)</w:t>
      </w:r>
      <w:r w:rsidR="00E91F1D" w:rsidRPr="003D2589">
        <w:rPr>
          <w:shadow/>
          <w:sz w:val="28"/>
          <w:szCs w:val="28"/>
        </w:rPr>
        <w:t xml:space="preserve"> ч</w:t>
      </w:r>
      <w:r w:rsidR="003B75CA" w:rsidRPr="003D2589">
        <w:rPr>
          <w:shadow/>
          <w:sz w:val="28"/>
          <w:szCs w:val="28"/>
        </w:rPr>
        <w:t>ерез двое суток, а в группе   (К</w:t>
      </w:r>
      <w:r w:rsidRPr="003D2589">
        <w:rPr>
          <w:shadow/>
          <w:sz w:val="28"/>
          <w:szCs w:val="28"/>
        </w:rPr>
        <w:t>)</w:t>
      </w:r>
      <w:r w:rsidR="00CD40A4" w:rsidRPr="003D2589">
        <w:rPr>
          <w:shadow/>
          <w:sz w:val="28"/>
          <w:szCs w:val="28"/>
        </w:rPr>
        <w:t xml:space="preserve"> </w:t>
      </w:r>
      <w:r w:rsidR="003B75CA" w:rsidRPr="003D2589">
        <w:rPr>
          <w:shadow/>
          <w:sz w:val="28"/>
          <w:szCs w:val="28"/>
        </w:rPr>
        <w:t>кат</w:t>
      </w:r>
      <w:r w:rsidR="00E91F1D" w:rsidRPr="003D2589">
        <w:rPr>
          <w:shadow/>
          <w:sz w:val="28"/>
          <w:szCs w:val="28"/>
        </w:rPr>
        <w:t>олите - на третьи сутки</w:t>
      </w:r>
      <w:r w:rsidRPr="003D2589">
        <w:rPr>
          <w:shadow/>
          <w:sz w:val="28"/>
          <w:szCs w:val="28"/>
        </w:rPr>
        <w:t>.</w:t>
      </w:r>
    </w:p>
    <w:p w:rsidR="00273056" w:rsidRPr="003D2589" w:rsidRDefault="00E91F1D" w:rsidP="004C09A5">
      <w:pPr>
        <w:shd w:val="clear" w:color="auto" w:fill="FFF9F9"/>
        <w:jc w:val="both"/>
        <w:rPr>
          <w:shadow/>
          <w:sz w:val="28"/>
          <w:szCs w:val="28"/>
        </w:rPr>
      </w:pPr>
      <w:bookmarkStart w:id="9" w:name="_Toc190153693"/>
      <w:bookmarkStart w:id="10" w:name="_Toc190153432"/>
      <w:bookmarkStart w:id="11" w:name="_Toc190151040"/>
      <w:bookmarkStart w:id="12" w:name="_Toc190150866"/>
      <w:bookmarkStart w:id="13" w:name="_Toc184623131"/>
      <w:r w:rsidRPr="003D2589">
        <w:rPr>
          <w:shadow/>
        </w:rPr>
        <w:tab/>
        <w:t xml:space="preserve"> </w:t>
      </w:r>
      <w:r w:rsidRPr="003D2589">
        <w:rPr>
          <w:shadow/>
          <w:sz w:val="28"/>
          <w:szCs w:val="28"/>
        </w:rPr>
        <w:t xml:space="preserve">Процент всхожести семя </w:t>
      </w:r>
      <w:r w:rsidR="00CD40A4" w:rsidRPr="003D2589">
        <w:rPr>
          <w:shadow/>
          <w:sz w:val="28"/>
          <w:szCs w:val="28"/>
        </w:rPr>
        <w:t>определили на 7 сутки. В католите</w:t>
      </w:r>
      <w:r w:rsidR="00273056" w:rsidRPr="003D2589">
        <w:rPr>
          <w:shadow/>
          <w:sz w:val="28"/>
          <w:szCs w:val="28"/>
        </w:rPr>
        <w:t>:</w:t>
      </w:r>
      <w:r w:rsidR="00CD40A4" w:rsidRPr="003D2589">
        <w:rPr>
          <w:shadow/>
          <w:sz w:val="28"/>
          <w:szCs w:val="28"/>
        </w:rPr>
        <w:t xml:space="preserve"> 8</w:t>
      </w:r>
      <w:r w:rsidR="00CD40A4" w:rsidRPr="003D2589">
        <w:rPr>
          <w:rFonts w:ascii="Verdana" w:hAnsi="Verdana"/>
          <w:shadow/>
          <w:sz w:val="28"/>
          <w:szCs w:val="28"/>
        </w:rPr>
        <w:t>/</w:t>
      </w:r>
      <w:r w:rsidR="00CD40A4" w:rsidRPr="003D2589">
        <w:rPr>
          <w:shadow/>
          <w:sz w:val="28"/>
          <w:szCs w:val="28"/>
        </w:rPr>
        <w:t>18=</w:t>
      </w:r>
      <w:r w:rsidR="00AB7384" w:rsidRPr="003D2589">
        <w:rPr>
          <w:shadow/>
          <w:sz w:val="28"/>
          <w:szCs w:val="28"/>
        </w:rPr>
        <w:t>0,44 или 44% ,в</w:t>
      </w:r>
      <w:r w:rsidR="00CD40A4" w:rsidRPr="003D2589">
        <w:rPr>
          <w:shadow/>
          <w:sz w:val="28"/>
          <w:szCs w:val="28"/>
        </w:rPr>
        <w:t xml:space="preserve"> </w:t>
      </w:r>
      <w:r w:rsidR="00273056" w:rsidRPr="003D2589">
        <w:rPr>
          <w:shadow/>
          <w:sz w:val="28"/>
          <w:szCs w:val="28"/>
        </w:rPr>
        <w:t xml:space="preserve">анолите : </w:t>
      </w:r>
      <w:r w:rsidR="00CD40A4" w:rsidRPr="003D2589">
        <w:rPr>
          <w:shadow/>
          <w:sz w:val="28"/>
          <w:szCs w:val="28"/>
        </w:rPr>
        <w:t>12</w:t>
      </w:r>
      <w:r w:rsidR="00CD40A4" w:rsidRPr="003D2589">
        <w:rPr>
          <w:rFonts w:ascii="Verdana" w:hAnsi="Verdana"/>
          <w:shadow/>
          <w:sz w:val="28"/>
          <w:szCs w:val="28"/>
        </w:rPr>
        <w:t>/</w:t>
      </w:r>
      <w:r w:rsidR="00CD40A4" w:rsidRPr="003D2589">
        <w:rPr>
          <w:shadow/>
          <w:sz w:val="28"/>
          <w:szCs w:val="28"/>
        </w:rPr>
        <w:t>18=</w:t>
      </w:r>
      <w:r w:rsidR="00AB7384" w:rsidRPr="003D2589">
        <w:rPr>
          <w:shadow/>
          <w:sz w:val="28"/>
          <w:szCs w:val="28"/>
        </w:rPr>
        <w:t>0,67</w:t>
      </w:r>
      <w:r w:rsidR="00CD40A4" w:rsidRPr="003D2589">
        <w:rPr>
          <w:shadow/>
          <w:sz w:val="28"/>
          <w:szCs w:val="28"/>
        </w:rPr>
        <w:t xml:space="preserve"> </w:t>
      </w:r>
      <w:r w:rsidR="00AB7384" w:rsidRPr="003D2589">
        <w:rPr>
          <w:shadow/>
          <w:sz w:val="28"/>
          <w:szCs w:val="28"/>
        </w:rPr>
        <w:t xml:space="preserve"> или 67%</w:t>
      </w:r>
      <w:r w:rsidR="00273056" w:rsidRPr="003D2589">
        <w:rPr>
          <w:shadow/>
          <w:sz w:val="28"/>
          <w:szCs w:val="28"/>
        </w:rPr>
        <w:t xml:space="preserve">, </w:t>
      </w:r>
      <w:r w:rsidR="00CD40A4" w:rsidRPr="003D2589">
        <w:rPr>
          <w:shadow/>
          <w:sz w:val="28"/>
          <w:szCs w:val="28"/>
        </w:rPr>
        <w:t xml:space="preserve">в водопроводной воде </w:t>
      </w:r>
      <w:r w:rsidR="00273056" w:rsidRPr="003D2589">
        <w:rPr>
          <w:shadow/>
          <w:sz w:val="28"/>
          <w:szCs w:val="28"/>
        </w:rPr>
        <w:t>:</w:t>
      </w:r>
      <w:r w:rsidR="00CD40A4" w:rsidRPr="003D2589">
        <w:rPr>
          <w:shadow/>
          <w:sz w:val="28"/>
          <w:szCs w:val="28"/>
        </w:rPr>
        <w:t>11</w:t>
      </w:r>
      <w:r w:rsidR="00CD40A4" w:rsidRPr="003D2589">
        <w:rPr>
          <w:rFonts w:ascii="Verdana" w:hAnsi="Verdana"/>
          <w:shadow/>
          <w:sz w:val="28"/>
          <w:szCs w:val="28"/>
        </w:rPr>
        <w:t>/</w:t>
      </w:r>
      <w:r w:rsidR="00CD40A4" w:rsidRPr="003D2589">
        <w:rPr>
          <w:shadow/>
          <w:sz w:val="28"/>
          <w:szCs w:val="28"/>
        </w:rPr>
        <w:t>18=</w:t>
      </w:r>
      <w:r w:rsidR="00AB7384" w:rsidRPr="003D2589">
        <w:rPr>
          <w:shadow/>
          <w:sz w:val="28"/>
          <w:szCs w:val="28"/>
        </w:rPr>
        <w:t xml:space="preserve">0,61 </w:t>
      </w:r>
    </w:p>
    <w:p w:rsidR="00273056" w:rsidRPr="003D2589" w:rsidRDefault="00EC0ECA" w:rsidP="004C09A5">
      <w:pPr>
        <w:shd w:val="clear" w:color="auto" w:fill="FFF9F9"/>
        <w:jc w:val="both"/>
        <w:rPr>
          <w:shadow/>
          <w:sz w:val="28"/>
          <w:szCs w:val="28"/>
        </w:rPr>
      </w:pPr>
      <w:r>
        <w:rPr>
          <w:shadow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143510</wp:posOffset>
            </wp:positionV>
            <wp:extent cx="5343525" cy="2658110"/>
            <wp:effectExtent l="0" t="0" r="635" b="0"/>
            <wp:wrapNone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B7384" w:rsidRPr="003D2589">
        <w:rPr>
          <w:shadow/>
          <w:sz w:val="28"/>
          <w:szCs w:val="28"/>
        </w:rPr>
        <w:t>или</w:t>
      </w:r>
      <w:r w:rsidR="00273056" w:rsidRPr="003D2589">
        <w:rPr>
          <w:shadow/>
          <w:sz w:val="28"/>
          <w:szCs w:val="28"/>
        </w:rPr>
        <w:t xml:space="preserve"> 61%</w:t>
      </w:r>
    </w:p>
    <w:p w:rsidR="00CD40A4" w:rsidRPr="003D2589" w:rsidRDefault="00CD40A4" w:rsidP="004C09A5">
      <w:pPr>
        <w:shd w:val="clear" w:color="auto" w:fill="FFF9F9"/>
        <w:jc w:val="both"/>
        <w:rPr>
          <w:shadow/>
          <w:sz w:val="28"/>
          <w:szCs w:val="28"/>
        </w:rPr>
      </w:pPr>
    </w:p>
    <w:p w:rsidR="00FF2E06" w:rsidRPr="003D2589" w:rsidRDefault="00FF2E06" w:rsidP="004C09A5">
      <w:pPr>
        <w:shd w:val="clear" w:color="auto" w:fill="FFF9F9"/>
        <w:jc w:val="both"/>
        <w:rPr>
          <w:shadow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4C09A5" w:rsidRDefault="004C09A5" w:rsidP="004C09A5">
      <w:pPr>
        <w:jc w:val="both"/>
        <w:rPr>
          <w:rStyle w:val="a5"/>
          <w:shadow/>
          <w:sz w:val="32"/>
          <w:szCs w:val="32"/>
        </w:rPr>
      </w:pPr>
    </w:p>
    <w:p w:rsidR="00DA4155" w:rsidRPr="003D2589" w:rsidRDefault="00DA4155" w:rsidP="004C09A5">
      <w:pPr>
        <w:jc w:val="both"/>
        <w:rPr>
          <w:rStyle w:val="a5"/>
          <w:shadow/>
          <w:sz w:val="32"/>
          <w:szCs w:val="32"/>
        </w:rPr>
      </w:pPr>
      <w:r w:rsidRPr="003D2589">
        <w:rPr>
          <w:rStyle w:val="a5"/>
          <w:shadow/>
          <w:sz w:val="32"/>
          <w:szCs w:val="32"/>
        </w:rPr>
        <w:lastRenderedPageBreak/>
        <w:t>Выводы</w:t>
      </w:r>
    </w:p>
    <w:p w:rsidR="00D77354" w:rsidRPr="003D2589" w:rsidRDefault="007A5732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Настоящая работа завершает первый этап исследований и позволяет сделать следующие выводы:</w:t>
      </w:r>
    </w:p>
    <w:p w:rsidR="0033299D" w:rsidRPr="003D2589" w:rsidRDefault="0033299D" w:rsidP="004C09A5">
      <w:pPr>
        <w:shd w:val="clear" w:color="auto" w:fill="FFF9F9"/>
        <w:jc w:val="both"/>
        <w:rPr>
          <w:b/>
          <w:shadow/>
          <w:sz w:val="28"/>
          <w:szCs w:val="28"/>
        </w:rPr>
      </w:pPr>
      <w:r w:rsidRPr="003D2589">
        <w:rPr>
          <w:b/>
          <w:i/>
          <w:shadow/>
          <w:sz w:val="28"/>
          <w:szCs w:val="28"/>
        </w:rPr>
        <w:t xml:space="preserve">  </w:t>
      </w:r>
      <w:r w:rsidRPr="003D2589">
        <w:rPr>
          <w:b/>
          <w:i/>
          <w:shadow/>
          <w:sz w:val="28"/>
          <w:szCs w:val="28"/>
        </w:rPr>
        <w:tab/>
      </w:r>
      <w:r w:rsidR="00D77354" w:rsidRPr="003D2589">
        <w:rPr>
          <w:b/>
          <w:i/>
          <w:shadow/>
          <w:sz w:val="28"/>
          <w:szCs w:val="28"/>
        </w:rPr>
        <w:t xml:space="preserve"> «Мертвая» вода</w:t>
      </w:r>
      <w:r w:rsidRPr="003D2589">
        <w:rPr>
          <w:b/>
          <w:i/>
          <w:shadow/>
          <w:sz w:val="28"/>
          <w:szCs w:val="28"/>
        </w:rPr>
        <w:t xml:space="preserve">   </w:t>
      </w:r>
      <w:r w:rsidRPr="003D2589">
        <w:rPr>
          <w:shadow/>
          <w:sz w:val="28"/>
          <w:szCs w:val="28"/>
        </w:rPr>
        <w:t>(анолит, кислотная вода</w:t>
      </w:r>
      <w:r w:rsidR="00D77354" w:rsidRPr="003D2589">
        <w:rPr>
          <w:shadow/>
          <w:sz w:val="28"/>
          <w:szCs w:val="28"/>
        </w:rPr>
        <w:t xml:space="preserve">) - бесцветная жидкость с запахом кислоты, кислая, вяжущая. Её рН = 2-3 </w:t>
      </w:r>
      <w:r w:rsidRPr="003D2589">
        <w:rPr>
          <w:shadow/>
          <w:sz w:val="28"/>
          <w:szCs w:val="28"/>
        </w:rPr>
        <w:t>Свои свойства сохраняет 1-2 недели при хранении в закрытых сосудах.</w:t>
      </w:r>
    </w:p>
    <w:p w:rsidR="0033299D" w:rsidRPr="003D2589" w:rsidRDefault="0033299D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b/>
          <w:i/>
          <w:shadow/>
          <w:sz w:val="28"/>
          <w:szCs w:val="28"/>
        </w:rPr>
        <w:t xml:space="preserve">  </w:t>
      </w:r>
      <w:r w:rsidRPr="003D2589">
        <w:rPr>
          <w:b/>
          <w:i/>
          <w:shadow/>
          <w:sz w:val="28"/>
          <w:szCs w:val="28"/>
        </w:rPr>
        <w:tab/>
      </w:r>
      <w:r w:rsidR="00D77354" w:rsidRPr="003D2589">
        <w:rPr>
          <w:b/>
          <w:i/>
          <w:shadow/>
          <w:sz w:val="28"/>
          <w:szCs w:val="28"/>
        </w:rPr>
        <w:t> «Живая»   вода</w:t>
      </w:r>
      <w:r w:rsidRPr="003D2589">
        <w:rPr>
          <w:shadow/>
          <w:sz w:val="28"/>
          <w:szCs w:val="28"/>
        </w:rPr>
        <w:t xml:space="preserve"> (католит, щелочная вода</w:t>
      </w:r>
      <w:r w:rsidR="00D77354" w:rsidRPr="003D2589">
        <w:rPr>
          <w:shadow/>
          <w:sz w:val="28"/>
          <w:szCs w:val="28"/>
        </w:rPr>
        <w:t>) - очень мягкая, бесцветная жидко</w:t>
      </w:r>
      <w:r w:rsidRPr="003D2589">
        <w:rPr>
          <w:shadow/>
          <w:sz w:val="28"/>
          <w:szCs w:val="28"/>
        </w:rPr>
        <w:t>сть со щелочным вкусом, рН =9-10</w:t>
      </w:r>
      <w:r w:rsidR="00D77354" w:rsidRPr="003D2589">
        <w:rPr>
          <w:shadow/>
          <w:sz w:val="28"/>
          <w:szCs w:val="28"/>
        </w:rPr>
        <w:t xml:space="preserve">. </w:t>
      </w:r>
      <w:r w:rsidRPr="003D2589">
        <w:rPr>
          <w:shadow/>
          <w:sz w:val="28"/>
          <w:szCs w:val="28"/>
        </w:rPr>
        <w:t xml:space="preserve"> После реакции в ней выпадают осадки - все примеси воды, в т.ч. и радионуклиды и вода очищается. Свои свойства сохраняет неделю, при хранении в закрытом сосуде.</w:t>
      </w:r>
    </w:p>
    <w:p w:rsidR="006B06E7" w:rsidRPr="003D2589" w:rsidRDefault="007A5732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Активированная вода действительно оказывает определенное воздействие на рост и развитие растений.</w:t>
      </w:r>
      <w:r w:rsidR="0033299D"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 xml:space="preserve"> Семена группы</w:t>
      </w:r>
      <w:r w:rsidR="00D77354" w:rsidRPr="003D2589">
        <w:rPr>
          <w:shadow/>
          <w:sz w:val="28"/>
          <w:szCs w:val="28"/>
        </w:rPr>
        <w:t xml:space="preserve"> развивающиеся в анолите</w:t>
      </w:r>
      <w:r w:rsidRPr="003D2589">
        <w:rPr>
          <w:shadow/>
          <w:sz w:val="28"/>
          <w:szCs w:val="28"/>
        </w:rPr>
        <w:t xml:space="preserve"> (А), как указывалось ранее, потребляли большее количество воды</w:t>
      </w:r>
      <w:r w:rsidR="00D77354" w:rsidRPr="003D2589">
        <w:rPr>
          <w:shadow/>
          <w:sz w:val="28"/>
          <w:szCs w:val="28"/>
        </w:rPr>
        <w:t xml:space="preserve">. </w:t>
      </w:r>
      <w:r w:rsidRPr="003D2589">
        <w:rPr>
          <w:shadow/>
          <w:sz w:val="28"/>
          <w:szCs w:val="28"/>
        </w:rPr>
        <w:t xml:space="preserve"> </w:t>
      </w:r>
      <w:r w:rsidR="00D77354" w:rsidRPr="003D2589">
        <w:rPr>
          <w:shadow/>
          <w:sz w:val="28"/>
          <w:szCs w:val="28"/>
        </w:rPr>
        <w:t>У</w:t>
      </w:r>
      <w:r w:rsidRPr="003D2589">
        <w:rPr>
          <w:shadow/>
          <w:sz w:val="28"/>
          <w:szCs w:val="28"/>
        </w:rPr>
        <w:t xml:space="preserve"> них отмечено  раннее образование проростко</w:t>
      </w:r>
      <w:r w:rsidR="00D77354" w:rsidRPr="003D2589">
        <w:rPr>
          <w:shadow/>
          <w:sz w:val="28"/>
          <w:szCs w:val="28"/>
        </w:rPr>
        <w:t xml:space="preserve">в. Они </w:t>
      </w:r>
      <w:r w:rsidRPr="003D2589">
        <w:rPr>
          <w:shadow/>
          <w:sz w:val="28"/>
          <w:szCs w:val="28"/>
        </w:rPr>
        <w:t xml:space="preserve"> </w:t>
      </w:r>
      <w:r w:rsidR="00D77354" w:rsidRPr="003D2589">
        <w:rPr>
          <w:shadow/>
          <w:sz w:val="28"/>
          <w:szCs w:val="28"/>
        </w:rPr>
        <w:t xml:space="preserve">имели больший </w:t>
      </w:r>
      <w:r w:rsidR="00043946" w:rsidRPr="003D2589">
        <w:rPr>
          <w:shadow/>
          <w:sz w:val="28"/>
          <w:szCs w:val="28"/>
        </w:rPr>
        <w:t xml:space="preserve"> </w:t>
      </w:r>
      <w:r w:rsidR="00EF7256" w:rsidRPr="003D2589">
        <w:rPr>
          <w:shadow/>
          <w:sz w:val="28"/>
          <w:szCs w:val="28"/>
        </w:rPr>
        <w:t xml:space="preserve">процент </w:t>
      </w:r>
      <w:r w:rsidR="00D77354" w:rsidRPr="003D2589">
        <w:rPr>
          <w:shadow/>
          <w:sz w:val="28"/>
          <w:szCs w:val="28"/>
        </w:rPr>
        <w:t>всхожести.</w:t>
      </w:r>
      <w:r w:rsidRPr="003D2589">
        <w:rPr>
          <w:shadow/>
          <w:sz w:val="28"/>
          <w:szCs w:val="28"/>
        </w:rPr>
        <w:t xml:space="preserve"> </w:t>
      </w:r>
    </w:p>
    <w:p w:rsidR="00323E64" w:rsidRPr="003D2589" w:rsidRDefault="00323E64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Электроактивация водных растворов позволяет получить новые, экологически чистые, дезинфицирующие и стерилизующие антисептики, которые стали широко использоваться в медицине, ветеринарии и промышленности. </w:t>
      </w:r>
    </w:p>
    <w:p w:rsidR="00323E64" w:rsidRPr="003D2589" w:rsidRDefault="00323E64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Анолит и католит привлекают своей дешевизной, высокой надежностью.  Разбавленные в воде минеральные соли,  в процессе обработки постоянным током в анодной и катодной камерах, вступают между собой в сложные окислительно-восстановительные электрохимические реакции, в результате которых у анодного электрода образуются высокоактивные кислоты и окислители, то есть серная, соляная, хлорная и хлорноватистая кислоты, атомарный хлор, а также газовая фаза: озон, атомарный кислород, водород, диоксин хлора и другие.</w:t>
      </w:r>
    </w:p>
    <w:p w:rsidR="00323E64" w:rsidRPr="003D2589" w:rsidRDefault="00323E64" w:rsidP="004C09A5">
      <w:pPr>
        <w:pStyle w:val="a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</w:t>
      </w:r>
      <w:r w:rsidRPr="003D2589">
        <w:rPr>
          <w:shadow/>
          <w:sz w:val="28"/>
          <w:szCs w:val="28"/>
        </w:rPr>
        <w:tab/>
        <w:t xml:space="preserve">Присутствие в анолите перечисленных химических соединений делает его сильнейшим биоцидным средством, превосходящим по своей антимикробной мощи традиционные дезинфицирующие растворы, такие, как фурацилин, хлорамин, формалин, перекись водорода, йод, гипохлорит натрия и другие. Уникальность и биоцидная способность анолита заключена в композиционной увязке множества кислот и окислителей вместе с газовой фазой в едином растворе, к чему микроорганизмы приспосабливаться не могут. </w:t>
      </w:r>
    </w:p>
    <w:p w:rsidR="00FF2E06" w:rsidRPr="003D2589" w:rsidRDefault="00323E64" w:rsidP="004C09A5">
      <w:pPr>
        <w:pStyle w:val="a6"/>
        <w:ind w:firstLine="708"/>
        <w:jc w:val="both"/>
        <w:rPr>
          <w:rFonts w:ascii="Arial" w:hAnsi="Arial" w:cs="Arial"/>
          <w:shadow/>
          <w:color w:val="333333"/>
          <w:sz w:val="28"/>
          <w:szCs w:val="28"/>
        </w:rPr>
      </w:pPr>
      <w:r w:rsidRPr="003D2589">
        <w:rPr>
          <w:shadow/>
          <w:sz w:val="28"/>
          <w:szCs w:val="28"/>
        </w:rPr>
        <w:t>В катодной камере вода приобретает щелочную реакцию. Католит при действии на биологические объекты стимулирует процессы физиологической регенерации, усиливает репаративные явления при обработке ран, обладает способностью к образованию и обновлению структурных частей клеток и тканей.</w:t>
      </w:r>
      <w:r w:rsidRPr="003D2589">
        <w:rPr>
          <w:rFonts w:ascii="Arial" w:hAnsi="Arial" w:cs="Arial"/>
          <w:shadow/>
          <w:color w:val="333333"/>
          <w:sz w:val="28"/>
          <w:szCs w:val="28"/>
        </w:rPr>
        <w:t xml:space="preserve"> </w:t>
      </w:r>
    </w:p>
    <w:p w:rsidR="00B224DF" w:rsidRPr="003D2589" w:rsidRDefault="00B224DF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Результаты проведенных и представленных исследований дают основание для продолжения изучения влияния на развитие и рост растений активированной воды</w:t>
      </w:r>
    </w:p>
    <w:p w:rsidR="00B224DF" w:rsidRPr="003D2589" w:rsidRDefault="00B224DF" w:rsidP="004C09A5">
      <w:pPr>
        <w:pStyle w:val="a6"/>
        <w:ind w:left="720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В дальнейшем  мы предполагаем исследовать: </w:t>
      </w:r>
    </w:p>
    <w:p w:rsidR="00B224DF" w:rsidRPr="003D2589" w:rsidRDefault="00B224DF" w:rsidP="004C09A5">
      <w:pPr>
        <w:pStyle w:val="a6"/>
        <w:numPr>
          <w:ilvl w:val="0"/>
          <w:numId w:val="11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Влияние активированной воды на рост и развитие растений от всходов до технической спелости и сравнить качественные и количественные показатели; . </w:t>
      </w:r>
    </w:p>
    <w:p w:rsidR="00B224DF" w:rsidRPr="003D2589" w:rsidRDefault="00B224DF" w:rsidP="004C09A5">
      <w:pPr>
        <w:pStyle w:val="a6"/>
        <w:numPr>
          <w:ilvl w:val="0"/>
          <w:numId w:val="11"/>
        </w:numPr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Изучить влияние католита на фотосинтез и образование хлорофилла.</w:t>
      </w:r>
    </w:p>
    <w:p w:rsidR="001C0C24" w:rsidRPr="003D2589" w:rsidRDefault="001C0C24" w:rsidP="004C09A5">
      <w:pPr>
        <w:pStyle w:val="a6"/>
        <w:ind w:firstLine="708"/>
        <w:jc w:val="both"/>
        <w:rPr>
          <w:rStyle w:val="a5"/>
          <w:b w:val="0"/>
          <w:bCs w:val="0"/>
          <w:shadow/>
          <w:sz w:val="28"/>
          <w:szCs w:val="28"/>
        </w:rPr>
      </w:pPr>
      <w:r w:rsidRPr="003D2589">
        <w:rPr>
          <w:shadow/>
          <w:sz w:val="28"/>
          <w:szCs w:val="28"/>
        </w:rPr>
        <w:lastRenderedPageBreak/>
        <w:t>Мое исследование только приоткрыло завесу над темой изучения свойств воды. Я предлагаю вам самим познакомиться со свойствами воды на страницах книг, журналов интернета, которые для пытливых умов дают более обширную и подробную информацию. По словам академика Н.Д. Зелинского  «</w:t>
      </w:r>
      <w:r w:rsidRPr="003D2589">
        <w:rPr>
          <w:i/>
          <w:shadow/>
          <w:sz w:val="28"/>
          <w:szCs w:val="28"/>
        </w:rPr>
        <w:t>Если в столь простом веществе, как вода,</w:t>
      </w:r>
      <w:r w:rsidR="00B224DF" w:rsidRPr="003D2589">
        <w:rPr>
          <w:i/>
          <w:shadow/>
          <w:sz w:val="28"/>
          <w:szCs w:val="28"/>
        </w:rPr>
        <w:t xml:space="preserve"> наукой не всё было открыто, то,</w:t>
      </w:r>
      <w:r w:rsidRPr="003D2589">
        <w:rPr>
          <w:i/>
          <w:shadow/>
          <w:sz w:val="28"/>
          <w:szCs w:val="28"/>
        </w:rPr>
        <w:t xml:space="preserve"> как много ещё остаётся неясного и точно не исследованного во всём окружающем нас материальном мире…»</w:t>
      </w:r>
    </w:p>
    <w:p w:rsidR="001C0C24" w:rsidRPr="003D2589" w:rsidRDefault="001C0C24" w:rsidP="004C09A5">
      <w:pPr>
        <w:pStyle w:val="a6"/>
        <w:ind w:firstLine="708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Возможно, в будущем люди смогут  использовать воду как носитель информации и раскрыть тайны Мироздания, над которыми ломают головы ученые уже не одно столетие. Но сегодня нам стоит уважать и беречь Воду, которая дает нам жизнь и сохраняет ее. Это залог нашего собственного здоровья и здоровья будущих поколений. </w:t>
      </w:r>
    </w:p>
    <w:p w:rsidR="00EB4A25" w:rsidRPr="003D2589" w:rsidRDefault="00EB4A25" w:rsidP="004C09A5">
      <w:pPr>
        <w:jc w:val="both"/>
        <w:rPr>
          <w:rStyle w:val="a5"/>
          <w:shadow/>
          <w:sz w:val="32"/>
          <w:szCs w:val="32"/>
        </w:rPr>
      </w:pPr>
    </w:p>
    <w:p w:rsidR="00323E64" w:rsidRPr="003D2589" w:rsidRDefault="00323E64" w:rsidP="004C09A5">
      <w:pPr>
        <w:jc w:val="both"/>
        <w:rPr>
          <w:rStyle w:val="a5"/>
          <w:shadow/>
          <w:sz w:val="32"/>
          <w:szCs w:val="32"/>
        </w:rPr>
      </w:pPr>
    </w:p>
    <w:bookmarkEnd w:id="9"/>
    <w:bookmarkEnd w:id="10"/>
    <w:bookmarkEnd w:id="11"/>
    <w:bookmarkEnd w:id="12"/>
    <w:bookmarkEnd w:id="13"/>
    <w:p w:rsidR="00EB4A25" w:rsidRPr="003D2589" w:rsidRDefault="00EB4A25" w:rsidP="004C09A5">
      <w:pPr>
        <w:shd w:val="clear" w:color="auto" w:fill="FFF9F9"/>
        <w:spacing w:before="240" w:after="60"/>
        <w:jc w:val="both"/>
        <w:outlineLvl w:val="0"/>
        <w:rPr>
          <w:rStyle w:val="a5"/>
          <w:shadow/>
          <w:sz w:val="32"/>
          <w:szCs w:val="32"/>
        </w:rPr>
      </w:pPr>
      <w:r w:rsidRPr="003D2589">
        <w:rPr>
          <w:rStyle w:val="a5"/>
          <w:shadow/>
          <w:sz w:val="32"/>
          <w:szCs w:val="32"/>
        </w:rPr>
        <w:t>Литература</w:t>
      </w:r>
    </w:p>
    <w:p w:rsidR="009517F8" w:rsidRPr="003D2589" w:rsidRDefault="009517F8" w:rsidP="004C09A5">
      <w:pPr>
        <w:pStyle w:val="a6"/>
        <w:numPr>
          <w:ilvl w:val="0"/>
          <w:numId w:val="3"/>
        </w:numPr>
        <w:ind w:left="426"/>
        <w:jc w:val="both"/>
        <w:rPr>
          <w:rStyle w:val="a5"/>
          <w:b w:val="0"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Журнал « Химия и жизнь» №7, 1985г.</w:t>
      </w:r>
    </w:p>
    <w:p w:rsidR="00227B8F" w:rsidRPr="003D2589" w:rsidRDefault="009517F8" w:rsidP="004C09A5">
      <w:pPr>
        <w:pStyle w:val="a6"/>
        <w:numPr>
          <w:ilvl w:val="0"/>
          <w:numId w:val="3"/>
        </w:numPr>
        <w:ind w:left="426"/>
        <w:jc w:val="both"/>
        <w:rPr>
          <w:bCs/>
          <w:shadow/>
          <w:sz w:val="28"/>
          <w:szCs w:val="28"/>
        </w:rPr>
      </w:pPr>
      <w:r w:rsidRPr="003D2589">
        <w:rPr>
          <w:rStyle w:val="a5"/>
          <w:b w:val="0"/>
          <w:shadow/>
          <w:sz w:val="28"/>
          <w:szCs w:val="28"/>
        </w:rPr>
        <w:t>Кубасов Л., Зарецкий А. « Основы электорохимии» М.: Химия 1985г.</w:t>
      </w:r>
    </w:p>
    <w:p w:rsidR="00227B8F" w:rsidRPr="003D2589" w:rsidRDefault="00227B8F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Широносов В. Научный центр “Икар”, АиФ “Здоровье”, 22(147), М., 1997</w:t>
      </w:r>
    </w:p>
    <w:p w:rsidR="00227B8F" w:rsidRPr="003D2589" w:rsidRDefault="00227B8F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Киреев А. Современное водолечение. М., “4 .О. К”, 1999</w:t>
      </w:r>
    </w:p>
    <w:p w:rsidR="00227B8F" w:rsidRPr="003D2589" w:rsidRDefault="00227B8F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Путырский И.Н., Пр</w:t>
      </w:r>
      <w:r w:rsidR="00BD03C8" w:rsidRPr="003D2589">
        <w:rPr>
          <w:shadow/>
          <w:sz w:val="28"/>
          <w:szCs w:val="28"/>
        </w:rPr>
        <w:t>охоров В.Н. Фас</w:t>
      </w:r>
      <w:r w:rsidRPr="003D2589">
        <w:rPr>
          <w:shadow/>
          <w:sz w:val="28"/>
          <w:szCs w:val="28"/>
        </w:rPr>
        <w:t>оль, горох… М., Просвещение, 1999</w:t>
      </w:r>
    </w:p>
    <w:p w:rsidR="00227B8F" w:rsidRPr="003D2589" w:rsidRDefault="00227B8F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Мизун Ю.В., Мизун Ю.Г. Тайны будущего. М., Вече, 2000</w:t>
      </w:r>
    </w:p>
    <w:p w:rsidR="00227B8F" w:rsidRPr="003D2589" w:rsidRDefault="00227B8F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Якушкина Н.И. Физиология растений. М., Просвещение, 1980</w:t>
      </w:r>
    </w:p>
    <w:p w:rsidR="00227B8F" w:rsidRPr="003D2589" w:rsidRDefault="00227B8F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Хржановский В.Г. Курс общей ботаники. М., Высшая школа, 1976</w:t>
      </w:r>
    </w:p>
    <w:p w:rsidR="005F7885" w:rsidRPr="003D2589" w:rsidRDefault="005F7885" w:rsidP="004C09A5">
      <w:pPr>
        <w:pStyle w:val="a6"/>
        <w:ind w:left="426"/>
        <w:jc w:val="both"/>
        <w:rPr>
          <w:b/>
          <w:shadow/>
          <w:sz w:val="28"/>
          <w:szCs w:val="28"/>
        </w:rPr>
      </w:pPr>
      <w:r w:rsidRPr="003D2589">
        <w:rPr>
          <w:b/>
          <w:shadow/>
          <w:sz w:val="28"/>
          <w:szCs w:val="28"/>
        </w:rPr>
        <w:t>Интернет ресурсы</w:t>
      </w:r>
    </w:p>
    <w:p w:rsidR="00986E59" w:rsidRPr="003D2589" w:rsidRDefault="00BD03C8" w:rsidP="004C09A5">
      <w:pPr>
        <w:pStyle w:val="a6"/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 xml:space="preserve"> </w:t>
      </w:r>
      <w:hyperlink r:id="rId13" w:history="1">
        <w:r w:rsidRPr="003D2589">
          <w:rPr>
            <w:rStyle w:val="ad"/>
            <w:shadow/>
            <w:sz w:val="28"/>
            <w:szCs w:val="28"/>
          </w:rPr>
          <w:t>http://www.sadincentr.ru/publications/p173/</w:t>
        </w:r>
      </w:hyperlink>
    </w:p>
    <w:p w:rsidR="00075EB5" w:rsidRPr="003D2589" w:rsidRDefault="00075EB5" w:rsidP="004C09A5">
      <w:pPr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http://ikar.mirzdorovia.com/index.php?id=142рки.</w:t>
      </w:r>
    </w:p>
    <w:p w:rsidR="00075EB5" w:rsidRPr="003D2589" w:rsidRDefault="00075EB5" w:rsidP="004C09A5">
      <w:pPr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hyperlink r:id="rId14" w:history="1">
        <w:r w:rsidRPr="003D2589">
          <w:rPr>
            <w:rStyle w:val="ad"/>
            <w:shadow/>
            <w:sz w:val="28"/>
            <w:szCs w:val="28"/>
          </w:rPr>
          <w:t>http://www.sadovod.spb.ru/TextShablon.php?LinkPage=399</w:t>
        </w:r>
      </w:hyperlink>
    </w:p>
    <w:p w:rsidR="00075EB5" w:rsidRPr="003D2589" w:rsidRDefault="00075EB5" w:rsidP="004C09A5">
      <w:pPr>
        <w:numPr>
          <w:ilvl w:val="0"/>
          <w:numId w:val="3"/>
        </w:numPr>
        <w:ind w:left="426"/>
        <w:jc w:val="both"/>
        <w:rPr>
          <w:shadow/>
          <w:sz w:val="28"/>
          <w:szCs w:val="28"/>
        </w:rPr>
      </w:pPr>
      <w:r w:rsidRPr="003D2589">
        <w:rPr>
          <w:shadow/>
          <w:sz w:val="28"/>
          <w:szCs w:val="28"/>
        </w:rPr>
        <w:t>http://siac.com.ua/index.php?option=com_content&amp;task=view&amp;id=687&amp;Itemid=44</w:t>
      </w:r>
    </w:p>
    <w:p w:rsidR="00075EB5" w:rsidRPr="003D2589" w:rsidRDefault="00075EB5" w:rsidP="004C09A5">
      <w:pPr>
        <w:ind w:left="720"/>
        <w:jc w:val="both"/>
        <w:rPr>
          <w:shadow/>
          <w:sz w:val="28"/>
          <w:szCs w:val="28"/>
        </w:rPr>
      </w:pPr>
    </w:p>
    <w:sectPr w:rsidR="00075EB5" w:rsidRPr="003D2589" w:rsidSect="004C09A5">
      <w:footerReference w:type="default" r:id="rId15"/>
      <w:pgSz w:w="11906" w:h="16838"/>
      <w:pgMar w:top="1134" w:right="851" w:bottom="1134" w:left="1134" w:header="709" w:footer="709" w:gutter="0"/>
      <w:pgBorders w:offsetFrom="page">
        <w:top w:val="thinThickSmallGap" w:sz="12" w:space="24" w:color="FFC000"/>
        <w:left w:val="thinThickSmallGap" w:sz="12" w:space="24" w:color="FFC000"/>
        <w:bottom w:val="thinThickSmallGap" w:sz="12" w:space="24" w:color="FFC000"/>
        <w:right w:val="thinThickSmallGap" w:sz="12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822" w:rsidRDefault="00B87822" w:rsidP="00636396">
      <w:r>
        <w:separator/>
      </w:r>
    </w:p>
  </w:endnote>
  <w:endnote w:type="continuationSeparator" w:id="0">
    <w:p w:rsidR="00B87822" w:rsidRDefault="00B87822" w:rsidP="00636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5CA" w:rsidRDefault="003B75CA">
    <w:pPr>
      <w:pStyle w:val="aa"/>
      <w:jc w:val="right"/>
    </w:pPr>
    <w:fldSimple w:instr=" PAGE   \* MERGEFORMAT ">
      <w:r w:rsidR="00EC0ECA">
        <w:rPr>
          <w:noProof/>
        </w:rPr>
        <w:t>2</w:t>
      </w:r>
    </w:fldSimple>
  </w:p>
  <w:p w:rsidR="003B75CA" w:rsidRDefault="003B75C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822" w:rsidRDefault="00B87822" w:rsidP="00636396">
      <w:r>
        <w:separator/>
      </w:r>
    </w:p>
  </w:footnote>
  <w:footnote w:type="continuationSeparator" w:id="0">
    <w:p w:rsidR="00B87822" w:rsidRDefault="00B87822" w:rsidP="00636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2CA6"/>
    <w:multiLevelType w:val="hybridMultilevel"/>
    <w:tmpl w:val="35FC5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A3573"/>
    <w:multiLevelType w:val="hybridMultilevel"/>
    <w:tmpl w:val="86225B0E"/>
    <w:lvl w:ilvl="0" w:tplc="AB4C1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F01D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4B9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C0E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D2F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640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FCE3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A7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6C3E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B5A46"/>
    <w:multiLevelType w:val="hybridMultilevel"/>
    <w:tmpl w:val="D86E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D4E9B"/>
    <w:multiLevelType w:val="hybridMultilevel"/>
    <w:tmpl w:val="CC22C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004B7"/>
    <w:multiLevelType w:val="hybridMultilevel"/>
    <w:tmpl w:val="216EF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A12D0"/>
    <w:multiLevelType w:val="hybridMultilevel"/>
    <w:tmpl w:val="D4A4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B1AD0"/>
    <w:multiLevelType w:val="hybridMultilevel"/>
    <w:tmpl w:val="E6E21814"/>
    <w:lvl w:ilvl="0" w:tplc="9D36BCC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6EE229A"/>
    <w:multiLevelType w:val="hybridMultilevel"/>
    <w:tmpl w:val="0E82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90AB4"/>
    <w:multiLevelType w:val="hybridMultilevel"/>
    <w:tmpl w:val="7794D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A5D3D"/>
    <w:multiLevelType w:val="hybridMultilevel"/>
    <w:tmpl w:val="6C1CE9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257E6"/>
    <w:multiLevelType w:val="hybridMultilevel"/>
    <w:tmpl w:val="9ADC5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E3F"/>
    <w:rsid w:val="00002C7E"/>
    <w:rsid w:val="00013903"/>
    <w:rsid w:val="00043946"/>
    <w:rsid w:val="00075623"/>
    <w:rsid w:val="00075EB5"/>
    <w:rsid w:val="00076E21"/>
    <w:rsid w:val="00091DE2"/>
    <w:rsid w:val="000A7594"/>
    <w:rsid w:val="00121449"/>
    <w:rsid w:val="0013710C"/>
    <w:rsid w:val="00193C24"/>
    <w:rsid w:val="001A78C9"/>
    <w:rsid w:val="001B193A"/>
    <w:rsid w:val="001B6AD0"/>
    <w:rsid w:val="001B7712"/>
    <w:rsid w:val="001C0C24"/>
    <w:rsid w:val="001C47D1"/>
    <w:rsid w:val="001C6147"/>
    <w:rsid w:val="001F50CE"/>
    <w:rsid w:val="00203513"/>
    <w:rsid w:val="00203849"/>
    <w:rsid w:val="00227B8F"/>
    <w:rsid w:val="00236F4F"/>
    <w:rsid w:val="00251C82"/>
    <w:rsid w:val="00254EBE"/>
    <w:rsid w:val="00261547"/>
    <w:rsid w:val="00273056"/>
    <w:rsid w:val="002755C8"/>
    <w:rsid w:val="002A4E3F"/>
    <w:rsid w:val="002B2F8E"/>
    <w:rsid w:val="002E7178"/>
    <w:rsid w:val="00323E64"/>
    <w:rsid w:val="0033299D"/>
    <w:rsid w:val="00335D30"/>
    <w:rsid w:val="00373F71"/>
    <w:rsid w:val="003B75CA"/>
    <w:rsid w:val="003D0B7A"/>
    <w:rsid w:val="003D2589"/>
    <w:rsid w:val="0041793B"/>
    <w:rsid w:val="0045224E"/>
    <w:rsid w:val="004619FF"/>
    <w:rsid w:val="004A567E"/>
    <w:rsid w:val="004C09A5"/>
    <w:rsid w:val="004C3915"/>
    <w:rsid w:val="00537BDE"/>
    <w:rsid w:val="00540D51"/>
    <w:rsid w:val="0056277A"/>
    <w:rsid w:val="005659A5"/>
    <w:rsid w:val="005A4F76"/>
    <w:rsid w:val="005B3A5E"/>
    <w:rsid w:val="005F7885"/>
    <w:rsid w:val="00611A35"/>
    <w:rsid w:val="006133FD"/>
    <w:rsid w:val="00614FEC"/>
    <w:rsid w:val="00620160"/>
    <w:rsid w:val="00636396"/>
    <w:rsid w:val="006447AE"/>
    <w:rsid w:val="006462A8"/>
    <w:rsid w:val="00681A22"/>
    <w:rsid w:val="006B06E7"/>
    <w:rsid w:val="006C1C70"/>
    <w:rsid w:val="006F0E03"/>
    <w:rsid w:val="00703EF0"/>
    <w:rsid w:val="007403B8"/>
    <w:rsid w:val="007A5732"/>
    <w:rsid w:val="007A79DB"/>
    <w:rsid w:val="00833B59"/>
    <w:rsid w:val="00841EDD"/>
    <w:rsid w:val="00887EC7"/>
    <w:rsid w:val="008D016E"/>
    <w:rsid w:val="009517F8"/>
    <w:rsid w:val="00964798"/>
    <w:rsid w:val="00964AD9"/>
    <w:rsid w:val="0097231C"/>
    <w:rsid w:val="00977B6D"/>
    <w:rsid w:val="00986E59"/>
    <w:rsid w:val="00991228"/>
    <w:rsid w:val="00A35A52"/>
    <w:rsid w:val="00A85B18"/>
    <w:rsid w:val="00AB7384"/>
    <w:rsid w:val="00AC43C4"/>
    <w:rsid w:val="00AC6078"/>
    <w:rsid w:val="00AD197E"/>
    <w:rsid w:val="00B05BC3"/>
    <w:rsid w:val="00B224DF"/>
    <w:rsid w:val="00B71248"/>
    <w:rsid w:val="00B81067"/>
    <w:rsid w:val="00B85A56"/>
    <w:rsid w:val="00B87822"/>
    <w:rsid w:val="00BC342A"/>
    <w:rsid w:val="00BD03C8"/>
    <w:rsid w:val="00BD0F45"/>
    <w:rsid w:val="00BF11A8"/>
    <w:rsid w:val="00C21C2E"/>
    <w:rsid w:val="00C24D25"/>
    <w:rsid w:val="00C3165B"/>
    <w:rsid w:val="00C3698F"/>
    <w:rsid w:val="00C559D6"/>
    <w:rsid w:val="00CC7758"/>
    <w:rsid w:val="00CD40A4"/>
    <w:rsid w:val="00CD56AA"/>
    <w:rsid w:val="00CF0E3B"/>
    <w:rsid w:val="00CF2554"/>
    <w:rsid w:val="00D26399"/>
    <w:rsid w:val="00D33D17"/>
    <w:rsid w:val="00D67FE3"/>
    <w:rsid w:val="00D71253"/>
    <w:rsid w:val="00D77354"/>
    <w:rsid w:val="00D83C4F"/>
    <w:rsid w:val="00DA4155"/>
    <w:rsid w:val="00DC0BB9"/>
    <w:rsid w:val="00DD1D4E"/>
    <w:rsid w:val="00DF0877"/>
    <w:rsid w:val="00DF0FD9"/>
    <w:rsid w:val="00E01B84"/>
    <w:rsid w:val="00E07024"/>
    <w:rsid w:val="00E13034"/>
    <w:rsid w:val="00E2032F"/>
    <w:rsid w:val="00E5481E"/>
    <w:rsid w:val="00E7732D"/>
    <w:rsid w:val="00E845C3"/>
    <w:rsid w:val="00E85D28"/>
    <w:rsid w:val="00E91F1D"/>
    <w:rsid w:val="00EB4A25"/>
    <w:rsid w:val="00EC0ECA"/>
    <w:rsid w:val="00ED4D86"/>
    <w:rsid w:val="00EE580C"/>
    <w:rsid w:val="00EF691C"/>
    <w:rsid w:val="00EF7256"/>
    <w:rsid w:val="00F15ED3"/>
    <w:rsid w:val="00F20F82"/>
    <w:rsid w:val="00F25BAF"/>
    <w:rsid w:val="00F74571"/>
    <w:rsid w:val="00F8662D"/>
    <w:rsid w:val="00FC489F"/>
    <w:rsid w:val="00FF1AC2"/>
    <w:rsid w:val="00FF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B05BC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BC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B05BC3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05BC3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05BC3"/>
    <w:pPr>
      <w:ind w:left="720"/>
      <w:contextualSpacing/>
    </w:pPr>
  </w:style>
  <w:style w:type="character" w:styleId="a4">
    <w:name w:val="Book Title"/>
    <w:basedOn w:val="a0"/>
    <w:uiPriority w:val="33"/>
    <w:qFormat/>
    <w:rsid w:val="00B05BC3"/>
    <w:rPr>
      <w:b/>
      <w:bCs/>
      <w:smallCaps/>
      <w:spacing w:val="5"/>
    </w:rPr>
  </w:style>
  <w:style w:type="character" w:styleId="a5">
    <w:name w:val="Strong"/>
    <w:basedOn w:val="a0"/>
    <w:uiPriority w:val="22"/>
    <w:qFormat/>
    <w:rsid w:val="00B05BC3"/>
    <w:rPr>
      <w:b/>
      <w:bCs/>
    </w:rPr>
  </w:style>
  <w:style w:type="paragraph" w:styleId="a6">
    <w:name w:val="No Spacing"/>
    <w:uiPriority w:val="1"/>
    <w:qFormat/>
    <w:rsid w:val="00B05BC3"/>
    <w:rPr>
      <w:rFonts w:ascii="Times New Roman" w:eastAsia="Times New Roman" w:hAnsi="Times New Roman"/>
      <w:sz w:val="24"/>
      <w:szCs w:val="24"/>
    </w:rPr>
  </w:style>
  <w:style w:type="paragraph" w:customStyle="1" w:styleId="sm">
    <w:name w:val="sm"/>
    <w:basedOn w:val="a"/>
    <w:rsid w:val="00E85D28"/>
    <w:pPr>
      <w:spacing w:before="96" w:line="316" w:lineRule="auto"/>
    </w:pPr>
    <w:rPr>
      <w:rFonts w:ascii="Verdana" w:hAnsi="Verdana"/>
      <w:color w:val="003366"/>
      <w:sz w:val="18"/>
      <w:szCs w:val="18"/>
    </w:rPr>
  </w:style>
  <w:style w:type="paragraph" w:styleId="a7">
    <w:name w:val="Normal (Web)"/>
    <w:basedOn w:val="a"/>
    <w:unhideWhenUsed/>
    <w:rsid w:val="00DF0877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6363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6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363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639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A41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227B8F"/>
  </w:style>
  <w:style w:type="paragraph" w:styleId="ae">
    <w:name w:val="Balloon Text"/>
    <w:basedOn w:val="a"/>
    <w:link w:val="af"/>
    <w:uiPriority w:val="99"/>
    <w:semiHidden/>
    <w:unhideWhenUsed/>
    <w:rsid w:val="00251C8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1C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8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8273">
          <w:marLeft w:val="7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komitart.ru/uploads/posts/2013-07/1374198590_voda.jpg" TargetMode="External"/><Relationship Id="rId13" Type="http://schemas.openxmlformats.org/officeDocument/2006/relationships/hyperlink" Target="http://www.sadincentr.ru/publications/p17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sadovod.spb.ru/TextShablon.php?LinkPage=399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6086956521739135E-2"/>
          <c:y val="0.10752688172043016"/>
          <c:w val="0.55217391304347874"/>
          <c:h val="0.69354838709677424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«Живая»   вода (католит)</c:v>
                </c:pt>
              </c:strCache>
            </c:strRef>
          </c:tx>
          <c:spPr>
            <a:ln w="12672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7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1.35</c:v>
                </c:pt>
                <c:pt idx="1">
                  <c:v>1.71</c:v>
                </c:pt>
                <c:pt idx="2">
                  <c:v>1.78</c:v>
                </c:pt>
                <c:pt idx="3">
                  <c:v>1.79</c:v>
                </c:pt>
                <c:pt idx="4">
                  <c:v>1.8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«Мертвая» вода (анолит)</c:v>
                </c:pt>
              </c:strCache>
            </c:strRef>
          </c:tx>
          <c:spPr>
            <a:ln w="12672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7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1.35</c:v>
                </c:pt>
                <c:pt idx="1">
                  <c:v>1.6800000000000004</c:v>
                </c:pt>
                <c:pt idx="2">
                  <c:v>1.86</c:v>
                </c:pt>
                <c:pt idx="3">
                  <c:v>1.9000000000000001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водопроводная вода</c:v>
                </c:pt>
              </c:strCache>
            </c:strRef>
          </c:tx>
          <c:spPr>
            <a:ln w="12672">
              <a:solidFill>
                <a:srgbClr val="FFFF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7</c:v>
                </c:pt>
              </c:numCache>
            </c:numRef>
          </c:cat>
          <c:val>
            <c:numRef>
              <c:f>Sheet1!$B$4:$F$4</c:f>
              <c:numCache>
                <c:formatCode>General</c:formatCode>
                <c:ptCount val="5"/>
                <c:pt idx="0">
                  <c:v>1.35</c:v>
                </c:pt>
                <c:pt idx="1">
                  <c:v>1.6800000000000004</c:v>
                </c:pt>
                <c:pt idx="2">
                  <c:v>1.86</c:v>
                </c:pt>
                <c:pt idx="3">
                  <c:v>1.9000000000000001</c:v>
                </c:pt>
                <c:pt idx="4">
                  <c:v>1.9000000000000001</c:v>
                </c:pt>
              </c:numCache>
            </c:numRef>
          </c:val>
        </c:ser>
        <c:marker val="1"/>
        <c:axId val="140731520"/>
        <c:axId val="140733440"/>
      </c:lineChart>
      <c:catAx>
        <c:axId val="140731520"/>
        <c:scaling>
          <c:orientation val="minMax"/>
        </c:scaling>
        <c:axPos val="b"/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0733440"/>
        <c:crosses val="autoZero"/>
        <c:auto val="1"/>
        <c:lblAlgn val="ctr"/>
        <c:lblOffset val="100"/>
        <c:tickLblSkip val="1"/>
        <c:tickMarkSkip val="1"/>
      </c:catAx>
      <c:valAx>
        <c:axId val="140733440"/>
        <c:scaling>
          <c:orientation val="minMax"/>
        </c:scaling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0731520"/>
        <c:crosses val="autoZero"/>
        <c:crossBetween val="between"/>
      </c:valAx>
      <c:spPr>
        <a:solidFill>
          <a:srgbClr val="C0C0C0"/>
        </a:solidFill>
        <a:ln w="1267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5217391304347883"/>
          <c:y val="0.30107526881720442"/>
          <c:w val="0.33913043478260885"/>
          <c:h val="0.31182795698924753"/>
        </c:manualLayout>
      </c:layout>
      <c:spPr>
        <a:solidFill>
          <a:srgbClr val="FFFFFF"/>
        </a:solidFill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4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076225045372069E-2"/>
          <c:y val="3.3457249070631981E-2"/>
          <c:w val="0.92377495462794923"/>
          <c:h val="0.69516728624535318"/>
        </c:manualLayout>
      </c:layout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католит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Sheet1!$A$2:$A$2</c:f>
              <c:strCache>
                <c:ptCount val="1"/>
                <c:pt idx="0">
                  <c:v>процент всхожести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анолит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Sheet1!$A$2:$A$2</c:f>
              <c:strCache>
                <c:ptCount val="1"/>
                <c:pt idx="0">
                  <c:v>процент всхожести</c:v>
                </c:pt>
              </c:strCache>
            </c:strRef>
          </c:cat>
          <c:val>
            <c:numRef>
              <c:f>Sheet1!$C$2:$C$2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водопроводная вода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Sheet1!$A$2:$A$2</c:f>
              <c:strCache>
                <c:ptCount val="1"/>
                <c:pt idx="0">
                  <c:v>процент всхожести</c:v>
                </c:pt>
              </c:strCache>
            </c:strRef>
          </c:cat>
          <c:val>
            <c:numRef>
              <c:f>Sheet1!$D$2:$D$2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dLbls>
          <c:showVal val="1"/>
        </c:dLbls>
        <c:gapDepth val="0"/>
        <c:shape val="box"/>
        <c:axId val="106543744"/>
        <c:axId val="109293952"/>
        <c:axId val="0"/>
      </c:bar3DChart>
      <c:catAx>
        <c:axId val="1065437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293952"/>
        <c:crosses val="autoZero"/>
        <c:auto val="1"/>
        <c:lblAlgn val="ctr"/>
        <c:lblOffset val="100"/>
        <c:tickLblSkip val="1"/>
        <c:tickMarkSkip val="1"/>
      </c:catAx>
      <c:valAx>
        <c:axId val="1092939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65437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0689655172413793"/>
          <c:y val="0.88847583643122674"/>
          <c:w val="0.58439201451905631"/>
          <c:h val="0.1003717472118959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30849</CharactersWithSpaces>
  <SharedDoc>false</SharedDoc>
  <HLinks>
    <vt:vector size="18" baseType="variant">
      <vt:variant>
        <vt:i4>6488121</vt:i4>
      </vt:variant>
      <vt:variant>
        <vt:i4>9</vt:i4>
      </vt:variant>
      <vt:variant>
        <vt:i4>0</vt:i4>
      </vt:variant>
      <vt:variant>
        <vt:i4>5</vt:i4>
      </vt:variant>
      <vt:variant>
        <vt:lpwstr>http://www.sadovod.spb.ru/TextShablon.php?LinkPage=399</vt:lpwstr>
      </vt:variant>
      <vt:variant>
        <vt:lpwstr/>
      </vt:variant>
      <vt:variant>
        <vt:i4>2621487</vt:i4>
      </vt:variant>
      <vt:variant>
        <vt:i4>6</vt:i4>
      </vt:variant>
      <vt:variant>
        <vt:i4>0</vt:i4>
      </vt:variant>
      <vt:variant>
        <vt:i4>5</vt:i4>
      </vt:variant>
      <vt:variant>
        <vt:lpwstr>http://www.sadincentr.ru/publications/p173/</vt:lpwstr>
      </vt:variant>
      <vt:variant>
        <vt:lpwstr/>
      </vt:variant>
      <vt:variant>
        <vt:i4>852084</vt:i4>
      </vt:variant>
      <vt:variant>
        <vt:i4>-1</vt:i4>
      </vt:variant>
      <vt:variant>
        <vt:i4>1028</vt:i4>
      </vt:variant>
      <vt:variant>
        <vt:i4>1</vt:i4>
      </vt:variant>
      <vt:variant>
        <vt:lpwstr>https://www.komitart.ru/uploads/posts/2013-07/1374198590_voda.jpg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2019-02-15T10:50:00Z</cp:lastPrinted>
  <dcterms:created xsi:type="dcterms:W3CDTF">2019-02-22T10:59:00Z</dcterms:created>
  <dcterms:modified xsi:type="dcterms:W3CDTF">2019-02-22T10:59:00Z</dcterms:modified>
</cp:coreProperties>
</file>