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8B7" w:rsidRP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70C0"/>
          <w:sz w:val="28"/>
          <w:szCs w:val="28"/>
          <w:u w:val="single"/>
        </w:rPr>
      </w:pPr>
      <w:r w:rsidRPr="00B878B7">
        <w:rPr>
          <w:rFonts w:ascii="Arial" w:hAnsi="Arial" w:cs="Arial"/>
          <w:b/>
          <w:bCs/>
          <w:color w:val="0070C0"/>
          <w:sz w:val="28"/>
          <w:szCs w:val="28"/>
          <w:u w:val="single"/>
        </w:rPr>
        <w:t>ПРОВЕРОЧНЫЕ РАБОТЫ</w:t>
      </w:r>
    </w:p>
    <w:p w:rsidR="00B878B7" w:rsidRP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70C0"/>
          <w:sz w:val="28"/>
          <w:szCs w:val="28"/>
          <w:u w:val="single"/>
        </w:rPr>
      </w:pPr>
    </w:p>
    <w:p w:rsid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Цель: проверка знаний, умений, навыков учащихся.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878B7" w:rsidRPr="00B878B7" w:rsidRDefault="00B878B7" w:rsidP="00B878B7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</w:rPr>
      </w:pPr>
      <w:r w:rsidRPr="00B878B7">
        <w:rPr>
          <w:rFonts w:ascii="Arial" w:hAnsi="Arial" w:cs="Arial"/>
          <w:b/>
          <w:bCs/>
          <w:i/>
          <w:iCs/>
          <w:sz w:val="28"/>
          <w:szCs w:val="28"/>
        </w:rPr>
        <w:t>Самостоятельная работа:</w:t>
      </w:r>
    </w:p>
    <w:p w:rsidR="00B878B7" w:rsidRPr="00B878B7" w:rsidRDefault="00B878B7" w:rsidP="00B878B7">
      <w:pPr>
        <w:pStyle w:val="a4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а)</w:t>
      </w:r>
      <w:r>
        <w:rPr>
          <w:rFonts w:ascii="Arial" w:hAnsi="Arial" w:cs="Arial"/>
          <w:sz w:val="28"/>
          <w:szCs w:val="28"/>
        </w:rPr>
        <w:t xml:space="preserve"> должна присутствовать на каждом уроке (15-20 минут);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б)</w:t>
      </w:r>
      <w:r>
        <w:rPr>
          <w:rFonts w:ascii="Arial" w:hAnsi="Arial" w:cs="Arial"/>
          <w:sz w:val="28"/>
          <w:szCs w:val="28"/>
        </w:rPr>
        <w:t xml:space="preserve"> хорошо, если носит </w:t>
      </w:r>
      <w:proofErr w:type="spellStart"/>
      <w:r>
        <w:rPr>
          <w:rFonts w:ascii="Arial" w:hAnsi="Arial" w:cs="Arial"/>
          <w:sz w:val="28"/>
          <w:szCs w:val="28"/>
        </w:rPr>
        <w:t>разноуровневый</w:t>
      </w:r>
      <w:proofErr w:type="spellEnd"/>
      <w:r>
        <w:rPr>
          <w:rFonts w:ascii="Arial" w:hAnsi="Arial" w:cs="Arial"/>
          <w:sz w:val="28"/>
          <w:szCs w:val="28"/>
        </w:rPr>
        <w:t xml:space="preserve"> характер;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в)</w:t>
      </w:r>
      <w:r>
        <w:rPr>
          <w:rFonts w:ascii="Arial" w:hAnsi="Arial" w:cs="Arial"/>
          <w:sz w:val="28"/>
          <w:szCs w:val="28"/>
        </w:rPr>
        <w:t xml:space="preserve"> предусматривает помощь учителя;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г)</w:t>
      </w:r>
      <w:r>
        <w:rPr>
          <w:rFonts w:ascii="Arial" w:hAnsi="Arial" w:cs="Arial"/>
          <w:sz w:val="28"/>
          <w:szCs w:val="28"/>
        </w:rPr>
        <w:t xml:space="preserve"> проверка осуществляется сразу же на уроке;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д</w:t>
      </w:r>
      <w:proofErr w:type="spellEnd"/>
      <w:r>
        <w:rPr>
          <w:rFonts w:ascii="Arial" w:hAnsi="Arial" w:cs="Arial"/>
          <w:b/>
          <w:bCs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оценка «2» за данный вид работы не ставится;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е)</w:t>
      </w:r>
      <w:r>
        <w:rPr>
          <w:rFonts w:ascii="Arial" w:hAnsi="Arial" w:cs="Arial"/>
          <w:sz w:val="28"/>
          <w:szCs w:val="28"/>
        </w:rPr>
        <w:t xml:space="preserve"> может быть </w:t>
      </w:r>
      <w:proofErr w:type="gramStart"/>
      <w:r>
        <w:rPr>
          <w:rFonts w:ascii="Arial" w:hAnsi="Arial" w:cs="Arial"/>
          <w:sz w:val="28"/>
          <w:szCs w:val="28"/>
        </w:rPr>
        <w:t>раздроблена</w:t>
      </w:r>
      <w:proofErr w:type="gramEnd"/>
      <w:r>
        <w:rPr>
          <w:rFonts w:ascii="Arial" w:hAnsi="Arial" w:cs="Arial"/>
          <w:sz w:val="28"/>
          <w:szCs w:val="28"/>
        </w:rPr>
        <w:t xml:space="preserve"> и использоваться на разных этапах урока.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878B7" w:rsidRP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color w:val="0070C0"/>
          <w:sz w:val="28"/>
          <w:szCs w:val="28"/>
        </w:rPr>
      </w:pPr>
      <w:r w:rsidRPr="00B878B7">
        <w:rPr>
          <w:rFonts w:ascii="Arial" w:hAnsi="Arial" w:cs="Arial"/>
          <w:b/>
          <w:bCs/>
          <w:color w:val="0070C0"/>
          <w:sz w:val="28"/>
          <w:szCs w:val="28"/>
        </w:rPr>
        <w:lastRenderedPageBreak/>
        <w:t>МЕТОДИКА ПРОВЕДЕНИЯ самостоятельной работы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Начиная работу: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Выясните, подготовлена ли она: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   • </w:t>
      </w:r>
      <w:r>
        <w:rPr>
          <w:rFonts w:ascii="Arial" w:hAnsi="Arial" w:cs="Arial"/>
          <w:sz w:val="28"/>
          <w:szCs w:val="28"/>
        </w:rPr>
        <w:t>устными упражнениями;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   • </w:t>
      </w:r>
      <w:r>
        <w:rPr>
          <w:rFonts w:ascii="Arial" w:hAnsi="Arial" w:cs="Arial"/>
          <w:sz w:val="28"/>
          <w:szCs w:val="28"/>
        </w:rPr>
        <w:t>выполненным домашним заданием;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   • </w:t>
      </w:r>
      <w:r>
        <w:rPr>
          <w:rFonts w:ascii="Arial" w:hAnsi="Arial" w:cs="Arial"/>
          <w:sz w:val="28"/>
          <w:szCs w:val="28"/>
        </w:rPr>
        <w:t>выполненным аналогичным заданием на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уроке.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Определите цель работы: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    • </w:t>
      </w:r>
      <w:r>
        <w:rPr>
          <w:rFonts w:ascii="Arial" w:hAnsi="Arial" w:cs="Arial"/>
          <w:sz w:val="28"/>
          <w:szCs w:val="28"/>
        </w:rPr>
        <w:t>закрепление знаний;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    • </w:t>
      </w:r>
      <w:r>
        <w:rPr>
          <w:rFonts w:ascii="Arial" w:hAnsi="Arial" w:cs="Arial"/>
          <w:sz w:val="28"/>
          <w:szCs w:val="28"/>
        </w:rPr>
        <w:t>углубление знаний;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  <w:r>
        <w:rPr>
          <w:rFonts w:ascii="Arial" w:hAnsi="Arial" w:cs="Arial"/>
          <w:i/>
          <w:iCs/>
          <w:sz w:val="28"/>
          <w:szCs w:val="28"/>
        </w:rPr>
        <w:t>•</w:t>
      </w:r>
      <w:r>
        <w:rPr>
          <w:rFonts w:ascii="Arial" w:hAnsi="Arial" w:cs="Arial"/>
          <w:sz w:val="28"/>
          <w:szCs w:val="28"/>
        </w:rPr>
        <w:t xml:space="preserve"> проверка домашнего задания;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    • </w:t>
      </w:r>
      <w:r>
        <w:rPr>
          <w:rFonts w:ascii="Arial" w:hAnsi="Arial" w:cs="Arial"/>
          <w:sz w:val="28"/>
          <w:szCs w:val="28"/>
        </w:rPr>
        <w:t>подготовка к объяснению нового материала.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Определите содержание знаний: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  <w:r>
        <w:rPr>
          <w:rFonts w:ascii="Arial" w:hAnsi="Arial" w:cs="Arial"/>
          <w:i/>
          <w:iCs/>
          <w:sz w:val="28"/>
          <w:szCs w:val="28"/>
        </w:rPr>
        <w:t xml:space="preserve">• </w:t>
      </w:r>
      <w:r>
        <w:rPr>
          <w:rFonts w:ascii="Arial" w:hAnsi="Arial" w:cs="Arial"/>
          <w:sz w:val="28"/>
          <w:szCs w:val="28"/>
        </w:rPr>
        <w:t>по образцу (на уроке первичного усвоения знаний);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    • </w:t>
      </w:r>
      <w:r>
        <w:rPr>
          <w:rFonts w:ascii="Arial" w:hAnsi="Arial" w:cs="Arial"/>
          <w:sz w:val="28"/>
          <w:szCs w:val="28"/>
        </w:rPr>
        <w:t>по сходной ситуации (на закреплении);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    • </w:t>
      </w:r>
      <w:r>
        <w:rPr>
          <w:rFonts w:ascii="Arial" w:hAnsi="Arial" w:cs="Arial"/>
          <w:sz w:val="28"/>
          <w:szCs w:val="28"/>
        </w:rPr>
        <w:t>в измененной ситуации (на повторении).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Определите время, необходимое для выполнения каждому ученику (слабому ученику окажите помощь, слабому дайте дополнительное задание).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Определите форму осуществления самоконтроля: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  <w:r>
        <w:rPr>
          <w:rFonts w:ascii="Arial" w:hAnsi="Arial" w:cs="Arial"/>
          <w:i/>
          <w:iCs/>
          <w:sz w:val="28"/>
          <w:szCs w:val="28"/>
        </w:rPr>
        <w:t xml:space="preserve">• </w:t>
      </w:r>
      <w:r>
        <w:rPr>
          <w:rFonts w:ascii="Arial" w:hAnsi="Arial" w:cs="Arial"/>
          <w:sz w:val="28"/>
          <w:szCs w:val="28"/>
        </w:rPr>
        <w:t>по готовому решению;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    • </w:t>
      </w:r>
      <w:r>
        <w:rPr>
          <w:rFonts w:ascii="Arial" w:hAnsi="Arial" w:cs="Arial"/>
          <w:sz w:val="28"/>
          <w:szCs w:val="28"/>
        </w:rPr>
        <w:t>по устному ответу;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    • </w:t>
      </w:r>
      <w:r>
        <w:rPr>
          <w:rFonts w:ascii="Arial" w:hAnsi="Arial" w:cs="Arial"/>
          <w:sz w:val="28"/>
          <w:szCs w:val="28"/>
        </w:rPr>
        <w:t>взаимопроверка (проверяющий ученик не зачеркивает, а только указывает на ошибку).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Определите, какая помощь будет оказана: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    • </w:t>
      </w:r>
      <w:r>
        <w:rPr>
          <w:rFonts w:ascii="Arial" w:hAnsi="Arial" w:cs="Arial"/>
          <w:sz w:val="28"/>
          <w:szCs w:val="28"/>
        </w:rPr>
        <w:t>памятка-алгоритм;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    •</w:t>
      </w:r>
      <w:r>
        <w:rPr>
          <w:rFonts w:ascii="Arial" w:hAnsi="Arial" w:cs="Arial"/>
          <w:sz w:val="28"/>
          <w:szCs w:val="28"/>
        </w:rPr>
        <w:t xml:space="preserve"> помогающие карточки;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    •</w:t>
      </w:r>
      <w:r>
        <w:rPr>
          <w:rFonts w:ascii="Arial" w:hAnsi="Arial" w:cs="Arial"/>
          <w:sz w:val="28"/>
          <w:szCs w:val="28"/>
        </w:rPr>
        <w:t xml:space="preserve"> включение в работу консультанта.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Определите, какие средства будут использованы при проверке: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    • </w:t>
      </w:r>
      <w:r>
        <w:rPr>
          <w:rFonts w:ascii="Arial" w:hAnsi="Arial" w:cs="Arial"/>
          <w:sz w:val="28"/>
          <w:szCs w:val="28"/>
        </w:rPr>
        <w:t>индивидуальные доски;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    •</w:t>
      </w:r>
      <w:r>
        <w:rPr>
          <w:rFonts w:ascii="Arial" w:hAnsi="Arial" w:cs="Arial"/>
          <w:sz w:val="28"/>
          <w:szCs w:val="28"/>
        </w:rPr>
        <w:t xml:space="preserve"> «крылья» доски;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    • </w:t>
      </w:r>
      <w:r>
        <w:rPr>
          <w:rFonts w:ascii="Arial" w:hAnsi="Arial" w:cs="Arial"/>
          <w:sz w:val="28"/>
          <w:szCs w:val="28"/>
        </w:rPr>
        <w:t>экранные средства;</w:t>
      </w:r>
    </w:p>
    <w:p w:rsidR="00B878B7" w:rsidRDefault="00B878B7" w:rsidP="00B878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    • </w:t>
      </w:r>
      <w:r>
        <w:rPr>
          <w:rFonts w:ascii="Arial" w:hAnsi="Arial" w:cs="Arial"/>
          <w:sz w:val="28"/>
          <w:szCs w:val="28"/>
        </w:rPr>
        <w:t>самостоятельная работа у доски не очень «сильных» учеников с последующей сверкой их решений с решениями в тетрадях.</w:t>
      </w:r>
    </w:p>
    <w:p w:rsidR="00B878B7" w:rsidRDefault="00B878B7" w:rsidP="00B878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Начиная работу, сообщите детям:</w:t>
      </w:r>
    </w:p>
    <w:p w:rsidR="00B878B7" w:rsidRDefault="00B878B7" w:rsidP="00B878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   • </w:t>
      </w:r>
      <w:r>
        <w:rPr>
          <w:rFonts w:ascii="Arial" w:hAnsi="Arial" w:cs="Arial"/>
          <w:sz w:val="28"/>
          <w:szCs w:val="28"/>
        </w:rPr>
        <w:t>время, отпущенное на задания;</w:t>
      </w:r>
    </w:p>
    <w:p w:rsidR="00B878B7" w:rsidRDefault="00B878B7" w:rsidP="00B878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   • </w:t>
      </w:r>
      <w:r>
        <w:rPr>
          <w:rFonts w:ascii="Arial" w:hAnsi="Arial" w:cs="Arial"/>
          <w:sz w:val="28"/>
          <w:szCs w:val="28"/>
        </w:rPr>
        <w:t>цель задания;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   • </w:t>
      </w:r>
      <w:r>
        <w:rPr>
          <w:rFonts w:ascii="Arial" w:hAnsi="Arial" w:cs="Arial"/>
          <w:sz w:val="28"/>
          <w:szCs w:val="28"/>
        </w:rPr>
        <w:t>в какой форме оно должно быть выполнено;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   • </w:t>
      </w:r>
      <w:r>
        <w:rPr>
          <w:rFonts w:ascii="Arial" w:hAnsi="Arial" w:cs="Arial"/>
          <w:sz w:val="28"/>
          <w:szCs w:val="28"/>
        </w:rPr>
        <w:t>как оформить результат;</w:t>
      </w:r>
    </w:p>
    <w:p w:rsidR="00B878B7" w:rsidRDefault="00B878B7" w:rsidP="00B878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   </w:t>
      </w:r>
      <w:proofErr w:type="gramStart"/>
      <w:r>
        <w:rPr>
          <w:rFonts w:ascii="Arial" w:hAnsi="Arial" w:cs="Arial"/>
          <w:i/>
          <w:iCs/>
          <w:sz w:val="28"/>
          <w:szCs w:val="28"/>
        </w:rPr>
        <w:t xml:space="preserve">• </w:t>
      </w:r>
      <w:r>
        <w:rPr>
          <w:rFonts w:ascii="Arial" w:hAnsi="Arial" w:cs="Arial"/>
          <w:sz w:val="28"/>
          <w:szCs w:val="28"/>
        </w:rPr>
        <w:t>какая помощь будет оказана (не только «слабому» ученику, но и «сильному», т.к. его затруднение может быть вызвано такой причиной, как недомогание).</w:t>
      </w:r>
      <w:proofErr w:type="gramEnd"/>
    </w:p>
    <w:p w:rsidR="00B878B7" w:rsidRDefault="00B878B7" w:rsidP="00B878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Продумайте действия учителя на уроке и после самостоятельной работы: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• </w:t>
      </w:r>
      <w:r>
        <w:rPr>
          <w:rFonts w:ascii="Arial" w:hAnsi="Arial" w:cs="Arial"/>
          <w:sz w:val="28"/>
          <w:szCs w:val="28"/>
        </w:rPr>
        <w:t>сообщите критерии оценки;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• </w:t>
      </w:r>
      <w:r>
        <w:rPr>
          <w:rFonts w:ascii="Arial" w:hAnsi="Arial" w:cs="Arial"/>
          <w:iCs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>рганизуйте проверку;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•</w:t>
      </w:r>
      <w:r>
        <w:rPr>
          <w:rFonts w:ascii="Arial" w:hAnsi="Arial" w:cs="Arial"/>
          <w:sz w:val="28"/>
          <w:szCs w:val="28"/>
        </w:rPr>
        <w:t xml:space="preserve"> подведите итог.</w:t>
      </w: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B878B7" w:rsidRP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B878B7">
        <w:rPr>
          <w:rFonts w:ascii="Arial" w:hAnsi="Arial" w:cs="Arial"/>
          <w:b/>
          <w:bCs/>
          <w:color w:val="0070C0"/>
          <w:sz w:val="28"/>
          <w:szCs w:val="28"/>
        </w:rPr>
        <w:lastRenderedPageBreak/>
        <w:t>ВИДЫ САМОСТОЯТЕЛЬНЫХ РАБОТ</w:t>
      </w:r>
    </w:p>
    <w:p w:rsidR="00B878B7" w:rsidRDefault="00B878B7" w:rsidP="00B878B7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tbl>
      <w:tblPr>
        <w:tblStyle w:val="a3"/>
        <w:tblW w:w="0" w:type="auto"/>
        <w:tblLayout w:type="fixed"/>
        <w:tblLook w:val="01E0"/>
      </w:tblPr>
      <w:tblGrid>
        <w:gridCol w:w="3348"/>
        <w:gridCol w:w="6557"/>
      </w:tblGrid>
      <w:tr w:rsidR="00B878B7" w:rsidTr="00B3657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7" w:rsidRDefault="00B878B7" w:rsidP="00B365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Признаки классификации самостоятельных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ab/>
              <w:t>работ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7" w:rsidRDefault="00B878B7" w:rsidP="00B365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Формы и цель самостоятельных работ</w:t>
            </w:r>
          </w:p>
        </w:tc>
      </w:tr>
      <w:tr w:rsidR="00B878B7" w:rsidTr="00B3657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1. По дидактической цели</w:t>
            </w:r>
          </w:p>
          <w:p w:rsidR="00B878B7" w:rsidRDefault="00B878B7" w:rsidP="00B365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 Для повторения опорных знаний и подготовки к восприятию нового материала.</w:t>
            </w:r>
          </w:p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 Для изучения нового материала.</w:t>
            </w:r>
          </w:p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 Для систематизации знаний.</w:t>
            </w:r>
          </w:p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 Для закрепления знаний и умений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sz w:val="28"/>
                <w:szCs w:val="28"/>
              </w:rPr>
              <w:t>путем</w:t>
            </w:r>
            <w:r>
              <w:rPr>
                <w:rFonts w:ascii="Arial" w:hAnsi="Arial" w:cs="Arial"/>
                <w:sz w:val="28"/>
                <w:szCs w:val="28"/>
              </w:rPr>
              <w:t xml:space="preserve"> выполнения тренировочных упражнений.</w:t>
            </w:r>
          </w:p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 Для закрепления знаний путем применения их в новой ситуации.</w:t>
            </w:r>
          </w:p>
          <w:p w:rsidR="00B878B7" w:rsidRDefault="00B878B7" w:rsidP="00B365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 Проверочные, контролирующие</w:t>
            </w:r>
          </w:p>
          <w:p w:rsidR="00B878B7" w:rsidRDefault="00B878B7" w:rsidP="00B365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78B7" w:rsidTr="00B3657A">
        <w:trPr>
          <w:trHeight w:val="8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878B7" w:rsidRPr="00B878B7" w:rsidRDefault="00B878B7" w:rsidP="00B878B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B878B7">
              <w:rPr>
                <w:rFonts w:ascii="Arial" w:hAnsi="Arial" w:cs="Arial"/>
                <w:b/>
                <w:sz w:val="28"/>
                <w:szCs w:val="28"/>
              </w:rPr>
              <w:t>По характеру познавательной деятельности</w:t>
            </w:r>
          </w:p>
          <w:p w:rsidR="00B878B7" w:rsidRPr="00B878B7" w:rsidRDefault="00B878B7" w:rsidP="00B878B7">
            <w:pPr>
              <w:pStyle w:val="a4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1. Копирующего характера,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выполняемые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sz w:val="28"/>
                <w:szCs w:val="28"/>
              </w:rPr>
              <w:t>по</w:t>
            </w:r>
            <w:r>
              <w:rPr>
                <w:rFonts w:ascii="Arial" w:hAnsi="Arial" w:cs="Arial"/>
                <w:sz w:val="28"/>
                <w:szCs w:val="28"/>
              </w:rPr>
              <w:t xml:space="preserve"> образцу.</w:t>
            </w:r>
          </w:p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 Частично-поискового характера.</w:t>
            </w:r>
          </w:p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 Исследовательского характера</w:t>
            </w:r>
          </w:p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78B7" w:rsidTr="00B3657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3. </w:t>
            </w:r>
            <w:r>
              <w:rPr>
                <w:rFonts w:ascii="Arial" w:hAnsi="Arial" w:cs="Arial"/>
                <w:b/>
                <w:sz w:val="28"/>
                <w:szCs w:val="28"/>
              </w:rPr>
              <w:t>По формам организации</w:t>
            </w:r>
          </w:p>
          <w:p w:rsidR="00B878B7" w:rsidRDefault="00B878B7" w:rsidP="00B365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учебной деятельности учащихся</w:t>
            </w:r>
          </w:p>
          <w:p w:rsidR="00B878B7" w:rsidRDefault="00B878B7" w:rsidP="00B365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 Фронтальные.</w:t>
            </w:r>
          </w:p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Групповые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(по дифференцированным заданиям).</w:t>
            </w:r>
          </w:p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 Парные (по вариантам, дифференцированные).</w:t>
            </w:r>
          </w:p>
          <w:p w:rsidR="00B878B7" w:rsidRDefault="00B878B7" w:rsidP="00B3657A">
            <w:pPr>
              <w:autoSpaceDE w:val="0"/>
              <w:autoSpaceDN w:val="0"/>
              <w:adjustRightInd w:val="0"/>
              <w:ind w:left="5472" w:hanging="5472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 Индивидуально-дифференцированные</w:t>
            </w:r>
          </w:p>
          <w:p w:rsidR="00B878B7" w:rsidRDefault="00B878B7" w:rsidP="00B3657A">
            <w:pPr>
              <w:autoSpaceDE w:val="0"/>
              <w:autoSpaceDN w:val="0"/>
              <w:adjustRightInd w:val="0"/>
              <w:ind w:left="5472" w:hanging="5472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78B7" w:rsidTr="00B3657A">
        <w:trPr>
          <w:trHeight w:val="70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4. По источнику знаний</w:t>
            </w:r>
          </w:p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 С учебником, справочником или другими печатными пособиями.</w:t>
            </w:r>
          </w:p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 По составлению плана, конспекта лекции, на основании прочитанного или услышанного.</w:t>
            </w:r>
          </w:p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 По составлению схем, плана после или во время работы с экранными пособиями.</w:t>
            </w:r>
          </w:p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 С раздаточным материалом.</w:t>
            </w:r>
          </w:p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 По выполнению опытов.</w:t>
            </w:r>
          </w:p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 С моделями.</w:t>
            </w:r>
          </w:p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7. По устному и письменному решению расчетных и качественных задач.</w:t>
            </w:r>
          </w:p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8. По написанию диктантов.</w:t>
            </w:r>
          </w:p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9. По экспериментальному решению задач.</w:t>
            </w:r>
          </w:p>
          <w:p w:rsidR="00B878B7" w:rsidRDefault="00B878B7" w:rsidP="00B3657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10.</w:t>
            </w:r>
            <w:r>
              <w:rPr>
                <w:rFonts w:ascii="Arial" w:hAnsi="Arial" w:cs="Arial"/>
                <w:sz w:val="28"/>
                <w:szCs w:val="28"/>
              </w:rPr>
              <w:t xml:space="preserve"> По подготовке рефератов, докладов, творческих, графических работ</w:t>
            </w:r>
          </w:p>
        </w:tc>
      </w:tr>
    </w:tbl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878B7" w:rsidRPr="00B878B7" w:rsidRDefault="00B878B7" w:rsidP="00B878B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878B7" w:rsidRPr="00B878B7" w:rsidRDefault="00B878B7" w:rsidP="00B878B7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70C0"/>
          <w:sz w:val="28"/>
          <w:szCs w:val="28"/>
        </w:rPr>
      </w:pPr>
      <w:r w:rsidRPr="00B878B7">
        <w:rPr>
          <w:rFonts w:ascii="Arial" w:hAnsi="Arial" w:cs="Arial"/>
          <w:b/>
          <w:bCs/>
          <w:i/>
          <w:iCs/>
          <w:color w:val="0070C0"/>
          <w:sz w:val="28"/>
          <w:szCs w:val="28"/>
        </w:rPr>
        <w:t>Проверочная работа:</w:t>
      </w:r>
    </w:p>
    <w:p w:rsidR="00B878B7" w:rsidRPr="00FB3D06" w:rsidRDefault="00B878B7" w:rsidP="00B878B7">
      <w:pPr>
        <w:pStyle w:val="a4"/>
        <w:autoSpaceDE w:val="0"/>
        <w:autoSpaceDN w:val="0"/>
        <w:adjustRightInd w:val="0"/>
        <w:ind w:left="320"/>
        <w:rPr>
          <w:rFonts w:ascii="Arial" w:hAnsi="Arial" w:cs="Arial"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ind w:firstLine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а)</w:t>
      </w:r>
      <w:r>
        <w:rPr>
          <w:rFonts w:ascii="Arial" w:hAnsi="Arial" w:cs="Arial"/>
          <w:sz w:val="28"/>
          <w:szCs w:val="28"/>
        </w:rPr>
        <w:t xml:space="preserve"> отдельный вид работы, может быть </w:t>
      </w:r>
      <w:proofErr w:type="spellStart"/>
      <w:r>
        <w:rPr>
          <w:rFonts w:ascii="Arial" w:hAnsi="Arial" w:cs="Arial"/>
          <w:sz w:val="28"/>
          <w:szCs w:val="28"/>
        </w:rPr>
        <w:t>разноуровневым</w:t>
      </w:r>
      <w:proofErr w:type="spellEnd"/>
      <w:r>
        <w:rPr>
          <w:rFonts w:ascii="Arial" w:hAnsi="Arial" w:cs="Arial"/>
          <w:sz w:val="28"/>
          <w:szCs w:val="28"/>
        </w:rPr>
        <w:t xml:space="preserve">;  </w:t>
      </w:r>
    </w:p>
    <w:p w:rsidR="00B878B7" w:rsidRDefault="00B878B7" w:rsidP="00B878B7">
      <w:pPr>
        <w:autoSpaceDE w:val="0"/>
        <w:autoSpaceDN w:val="0"/>
        <w:adjustRightInd w:val="0"/>
        <w:ind w:firstLine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</w:p>
    <w:p w:rsidR="00B878B7" w:rsidRDefault="00B878B7" w:rsidP="00B878B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б)</w:t>
      </w:r>
      <w:r>
        <w:rPr>
          <w:rFonts w:ascii="Arial" w:hAnsi="Arial" w:cs="Arial"/>
          <w:sz w:val="28"/>
          <w:szCs w:val="28"/>
        </w:rPr>
        <w:t xml:space="preserve"> количество проверочных работ должно соответствовать количеству контрольных работ за четверть, за год, т.к. проводятся за 3-4 урока до контрольной работы с целью выяснения готовности детей к написанию контрольной работы и </w:t>
      </w:r>
      <w:proofErr w:type="spellStart"/>
      <w:r>
        <w:rPr>
          <w:rFonts w:ascii="Arial" w:hAnsi="Arial" w:cs="Arial"/>
          <w:sz w:val="28"/>
          <w:szCs w:val="28"/>
        </w:rPr>
        <w:t>избежания</w:t>
      </w:r>
      <w:proofErr w:type="spellEnd"/>
      <w:r>
        <w:rPr>
          <w:rFonts w:ascii="Arial" w:hAnsi="Arial" w:cs="Arial"/>
          <w:sz w:val="28"/>
          <w:szCs w:val="28"/>
        </w:rPr>
        <w:t xml:space="preserve"> неудовлетворительных оценок;</w:t>
      </w:r>
    </w:p>
    <w:p w:rsidR="00B878B7" w:rsidRDefault="00B878B7" w:rsidP="00B878B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ind w:firstLine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в)</w:t>
      </w:r>
      <w:r>
        <w:rPr>
          <w:rFonts w:ascii="Arial" w:hAnsi="Arial" w:cs="Arial"/>
          <w:sz w:val="28"/>
          <w:szCs w:val="28"/>
        </w:rPr>
        <w:t xml:space="preserve"> при проведении проверочной работы помощи учителя быть не должно;</w:t>
      </w:r>
    </w:p>
    <w:p w:rsidR="00B878B7" w:rsidRDefault="00B878B7" w:rsidP="00B878B7">
      <w:pPr>
        <w:autoSpaceDE w:val="0"/>
        <w:autoSpaceDN w:val="0"/>
        <w:adjustRightInd w:val="0"/>
        <w:ind w:firstLine="540"/>
        <w:rPr>
          <w:rFonts w:ascii="Arial" w:hAnsi="Arial" w:cs="Arial"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ind w:firstLine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г)</w:t>
      </w:r>
      <w:r>
        <w:rPr>
          <w:rFonts w:ascii="Arial" w:hAnsi="Arial" w:cs="Arial"/>
          <w:sz w:val="28"/>
          <w:szCs w:val="28"/>
        </w:rPr>
        <w:t xml:space="preserve"> проверка осуществляется после урока.</w:t>
      </w:r>
    </w:p>
    <w:p w:rsidR="00B878B7" w:rsidRDefault="00B878B7" w:rsidP="00B878B7">
      <w:pPr>
        <w:autoSpaceDE w:val="0"/>
        <w:autoSpaceDN w:val="0"/>
        <w:adjustRightInd w:val="0"/>
        <w:ind w:firstLine="540"/>
        <w:rPr>
          <w:rFonts w:ascii="Arial" w:hAnsi="Arial" w:cs="Arial"/>
          <w:sz w:val="28"/>
          <w:szCs w:val="28"/>
        </w:rPr>
      </w:pPr>
    </w:p>
    <w:p w:rsidR="00B878B7" w:rsidRPr="00B878B7" w:rsidRDefault="00B878B7" w:rsidP="00B878B7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70C0"/>
          <w:sz w:val="28"/>
          <w:szCs w:val="28"/>
        </w:rPr>
      </w:pPr>
      <w:r w:rsidRPr="00B878B7">
        <w:rPr>
          <w:rFonts w:ascii="Arial" w:hAnsi="Arial" w:cs="Arial"/>
          <w:b/>
          <w:bCs/>
          <w:i/>
          <w:iCs/>
          <w:color w:val="0070C0"/>
          <w:sz w:val="28"/>
          <w:szCs w:val="28"/>
        </w:rPr>
        <w:t>Контрольная работа:</w:t>
      </w:r>
    </w:p>
    <w:p w:rsidR="00B878B7" w:rsidRPr="004E5EAD" w:rsidRDefault="00B878B7" w:rsidP="00B878B7">
      <w:pPr>
        <w:pStyle w:val="a4"/>
        <w:autoSpaceDE w:val="0"/>
        <w:autoSpaceDN w:val="0"/>
        <w:adjustRightInd w:val="0"/>
        <w:ind w:left="360"/>
        <w:rPr>
          <w:rFonts w:ascii="Arial" w:hAnsi="Arial" w:cs="Arial"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ind w:firstLine="5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а)</w:t>
      </w:r>
      <w:r>
        <w:rPr>
          <w:rFonts w:ascii="Arial" w:hAnsi="Arial" w:cs="Arial"/>
          <w:sz w:val="28"/>
          <w:szCs w:val="28"/>
        </w:rPr>
        <w:t xml:space="preserve"> задания должны быть одного уровня для всего класса;</w:t>
      </w:r>
    </w:p>
    <w:p w:rsidR="00B878B7" w:rsidRDefault="00B878B7" w:rsidP="00B878B7">
      <w:pPr>
        <w:autoSpaceDE w:val="0"/>
        <w:autoSpaceDN w:val="0"/>
        <w:adjustRightInd w:val="0"/>
        <w:ind w:firstLine="520"/>
        <w:rPr>
          <w:rFonts w:ascii="Arial" w:hAnsi="Arial" w:cs="Arial"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б)</w:t>
      </w:r>
      <w:r>
        <w:rPr>
          <w:rFonts w:ascii="Arial" w:hAnsi="Arial" w:cs="Arial"/>
          <w:sz w:val="28"/>
          <w:szCs w:val="28"/>
        </w:rPr>
        <w:t xml:space="preserve"> задания повышенной трудности выносятся в «дополнительное задание», которое предлагается для выполнения всем ученикам и оценивается только оценками «4» и «5»; обязательно разобрать их решение при выполнении работы над ошибками;</w:t>
      </w:r>
    </w:p>
    <w:p w:rsidR="00B878B7" w:rsidRDefault="00B878B7" w:rsidP="00B878B7">
      <w:pPr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ind w:firstLine="5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в)</w:t>
      </w:r>
      <w:r>
        <w:rPr>
          <w:rFonts w:ascii="Arial" w:hAnsi="Arial" w:cs="Arial"/>
          <w:sz w:val="28"/>
          <w:szCs w:val="28"/>
        </w:rPr>
        <w:t xml:space="preserve"> за входную работу оценка «2» в журнал не ставится;</w:t>
      </w:r>
    </w:p>
    <w:p w:rsidR="00B878B7" w:rsidRDefault="00B878B7" w:rsidP="00B878B7">
      <w:pPr>
        <w:autoSpaceDE w:val="0"/>
        <w:autoSpaceDN w:val="0"/>
        <w:adjustRightInd w:val="0"/>
        <w:ind w:firstLine="520"/>
        <w:rPr>
          <w:rFonts w:ascii="Arial" w:hAnsi="Arial" w:cs="Arial"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ind w:firstLine="5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г)</w:t>
      </w:r>
      <w:r>
        <w:rPr>
          <w:rFonts w:ascii="Arial" w:hAnsi="Arial" w:cs="Arial"/>
          <w:sz w:val="28"/>
          <w:szCs w:val="28"/>
        </w:rPr>
        <w:t xml:space="preserve"> оценка не снижается, если есть грамматические ошибки и неаккуратные исправления;</w:t>
      </w:r>
    </w:p>
    <w:p w:rsidR="00B878B7" w:rsidRDefault="00B878B7" w:rsidP="00B878B7">
      <w:pPr>
        <w:autoSpaceDE w:val="0"/>
        <w:autoSpaceDN w:val="0"/>
        <w:adjustRightInd w:val="0"/>
        <w:ind w:firstLine="520"/>
        <w:rPr>
          <w:rFonts w:ascii="Arial" w:hAnsi="Arial" w:cs="Arial"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ind w:firstLine="520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д</w:t>
      </w:r>
      <w:proofErr w:type="spellEnd"/>
      <w:r>
        <w:rPr>
          <w:rFonts w:ascii="Arial" w:hAnsi="Arial" w:cs="Arial"/>
          <w:b/>
          <w:bCs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неаккуратное исправление - недочет (2 недочета </w:t>
      </w:r>
      <w:r>
        <w:rPr>
          <w:rFonts w:ascii="Arial" w:hAnsi="Arial" w:cs="Arial"/>
          <w:b/>
          <w:sz w:val="28"/>
          <w:szCs w:val="28"/>
        </w:rPr>
        <w:t>= 1 ошибка).</w:t>
      </w:r>
    </w:p>
    <w:p w:rsidR="00B878B7" w:rsidRDefault="00B878B7" w:rsidP="00B878B7">
      <w:pPr>
        <w:autoSpaceDE w:val="0"/>
        <w:autoSpaceDN w:val="0"/>
        <w:adjustRightInd w:val="0"/>
        <w:ind w:firstLine="520"/>
        <w:rPr>
          <w:rFonts w:ascii="Arial" w:hAnsi="Arial" w:cs="Arial"/>
          <w:b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ind w:firstLine="520"/>
        <w:rPr>
          <w:rFonts w:ascii="Arial" w:hAnsi="Arial" w:cs="Arial"/>
          <w:b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ind w:firstLine="520"/>
        <w:rPr>
          <w:rFonts w:ascii="Arial" w:hAnsi="Arial" w:cs="Arial"/>
          <w:b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ind w:firstLine="520"/>
        <w:rPr>
          <w:rFonts w:ascii="Arial" w:hAnsi="Arial" w:cs="Arial"/>
          <w:b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ind w:firstLine="520"/>
        <w:rPr>
          <w:rFonts w:ascii="Arial" w:hAnsi="Arial" w:cs="Arial"/>
          <w:b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ind w:firstLine="520"/>
        <w:rPr>
          <w:rFonts w:ascii="Arial" w:hAnsi="Arial" w:cs="Arial"/>
          <w:b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ind w:firstLine="520"/>
        <w:rPr>
          <w:rFonts w:ascii="Arial" w:hAnsi="Arial" w:cs="Arial"/>
          <w:b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ind w:firstLine="520"/>
        <w:rPr>
          <w:rFonts w:ascii="Arial" w:hAnsi="Arial" w:cs="Arial"/>
          <w:b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ind w:firstLine="520"/>
        <w:rPr>
          <w:rFonts w:ascii="Arial" w:hAnsi="Arial" w:cs="Arial"/>
          <w:b/>
          <w:sz w:val="28"/>
          <w:szCs w:val="28"/>
        </w:rPr>
      </w:pPr>
    </w:p>
    <w:p w:rsidR="00B878B7" w:rsidRDefault="00B878B7" w:rsidP="00B878B7">
      <w:pPr>
        <w:autoSpaceDE w:val="0"/>
        <w:autoSpaceDN w:val="0"/>
        <w:adjustRightInd w:val="0"/>
        <w:ind w:firstLine="520"/>
        <w:rPr>
          <w:rFonts w:ascii="Arial" w:hAnsi="Arial" w:cs="Arial"/>
          <w:b/>
          <w:sz w:val="28"/>
          <w:szCs w:val="28"/>
        </w:rPr>
      </w:pPr>
    </w:p>
    <w:p w:rsidR="009348AF" w:rsidRDefault="009348AF"/>
    <w:sectPr w:rsidR="009348AF" w:rsidSect="00B878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D26AC"/>
    <w:multiLevelType w:val="hybridMultilevel"/>
    <w:tmpl w:val="F8A4567C"/>
    <w:lvl w:ilvl="0" w:tplc="02B8C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0" w:hanging="360"/>
      </w:pPr>
    </w:lvl>
    <w:lvl w:ilvl="2" w:tplc="0419001B" w:tentative="1">
      <w:start w:val="1"/>
      <w:numFmt w:val="lowerRoman"/>
      <w:lvlText w:val="%3."/>
      <w:lvlJc w:val="right"/>
      <w:pPr>
        <w:ind w:left="1760" w:hanging="180"/>
      </w:pPr>
    </w:lvl>
    <w:lvl w:ilvl="3" w:tplc="0419000F" w:tentative="1">
      <w:start w:val="1"/>
      <w:numFmt w:val="decimal"/>
      <w:lvlText w:val="%4."/>
      <w:lvlJc w:val="left"/>
      <w:pPr>
        <w:ind w:left="2480" w:hanging="360"/>
      </w:pPr>
    </w:lvl>
    <w:lvl w:ilvl="4" w:tplc="04190019" w:tentative="1">
      <w:start w:val="1"/>
      <w:numFmt w:val="lowerLetter"/>
      <w:lvlText w:val="%5."/>
      <w:lvlJc w:val="left"/>
      <w:pPr>
        <w:ind w:left="3200" w:hanging="360"/>
      </w:pPr>
    </w:lvl>
    <w:lvl w:ilvl="5" w:tplc="0419001B" w:tentative="1">
      <w:start w:val="1"/>
      <w:numFmt w:val="lowerRoman"/>
      <w:lvlText w:val="%6."/>
      <w:lvlJc w:val="right"/>
      <w:pPr>
        <w:ind w:left="3920" w:hanging="180"/>
      </w:pPr>
    </w:lvl>
    <w:lvl w:ilvl="6" w:tplc="0419000F" w:tentative="1">
      <w:start w:val="1"/>
      <w:numFmt w:val="decimal"/>
      <w:lvlText w:val="%7."/>
      <w:lvlJc w:val="left"/>
      <w:pPr>
        <w:ind w:left="4640" w:hanging="360"/>
      </w:pPr>
    </w:lvl>
    <w:lvl w:ilvl="7" w:tplc="04190019" w:tentative="1">
      <w:start w:val="1"/>
      <w:numFmt w:val="lowerLetter"/>
      <w:lvlText w:val="%8."/>
      <w:lvlJc w:val="left"/>
      <w:pPr>
        <w:ind w:left="5360" w:hanging="360"/>
      </w:pPr>
    </w:lvl>
    <w:lvl w:ilvl="8" w:tplc="041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1">
    <w:nsid w:val="690D5A94"/>
    <w:multiLevelType w:val="hybridMultilevel"/>
    <w:tmpl w:val="71CC2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878B7"/>
    <w:rsid w:val="003C20B1"/>
    <w:rsid w:val="008B43B7"/>
    <w:rsid w:val="009348AF"/>
    <w:rsid w:val="00B8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78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4077</Characters>
  <Application>Microsoft Office Word</Application>
  <DocSecurity>4</DocSecurity>
  <Lines>33</Lines>
  <Paragraphs>9</Paragraphs>
  <ScaleCrop>false</ScaleCrop>
  <Company>Reanimator Extreme Edition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uservdvc</dc:creator>
  <cp:lastModifiedBy>User</cp:lastModifiedBy>
  <cp:revision>2</cp:revision>
  <dcterms:created xsi:type="dcterms:W3CDTF">2018-12-02T06:34:00Z</dcterms:created>
  <dcterms:modified xsi:type="dcterms:W3CDTF">2018-12-02T06:34:00Z</dcterms:modified>
</cp:coreProperties>
</file>