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ОЦЕНКА ПИСЬМЕННЫХ РАБОТ ПО МАТЕМАТИКЕ</w:t>
      </w:r>
    </w:p>
    <w:p w:rsidR="00060511" w:rsidRDefault="00060511" w:rsidP="0006051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Работа, состоящая из примеров:</w:t>
      </w:r>
    </w:p>
    <w:p w:rsidR="00060511" w:rsidRDefault="00060511" w:rsidP="00060511">
      <w:pPr>
        <w:autoSpaceDE w:val="0"/>
        <w:autoSpaceDN w:val="0"/>
        <w:adjustRightInd w:val="0"/>
        <w:spacing w:line="216" w:lineRule="auto"/>
        <w:ind w:right="20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без ошибок.</w:t>
      </w:r>
    </w:p>
    <w:p w:rsidR="00060511" w:rsidRDefault="00060511" w:rsidP="00060511">
      <w:pPr>
        <w:autoSpaceDE w:val="0"/>
        <w:autoSpaceDN w:val="0"/>
        <w:adjustRightInd w:val="0"/>
        <w:spacing w:line="216" w:lineRule="auto"/>
        <w:ind w:right="20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«4» -1 </w:t>
      </w:r>
      <w:proofErr w:type="gramStart"/>
      <w:r>
        <w:rPr>
          <w:rFonts w:ascii="Arial" w:hAnsi="Arial" w:cs="Arial"/>
          <w:sz w:val="28"/>
          <w:szCs w:val="28"/>
        </w:rPr>
        <w:t>грубая</w:t>
      </w:r>
      <w:proofErr w:type="gramEnd"/>
      <w:r>
        <w:rPr>
          <w:rFonts w:ascii="Arial" w:hAnsi="Arial" w:cs="Arial"/>
          <w:sz w:val="28"/>
          <w:szCs w:val="28"/>
        </w:rPr>
        <w:t xml:space="preserve"> и 1-2 негрубые ошибки.</w:t>
      </w:r>
    </w:p>
    <w:p w:rsidR="00060511" w:rsidRDefault="00060511" w:rsidP="0006051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- 2-3 грубые и 1-2 негрубые ошибки или 3 и более негрубых ошибки.</w:t>
      </w:r>
    </w:p>
    <w:p w:rsidR="00060511" w:rsidRDefault="00060511" w:rsidP="00060511">
      <w:pPr>
        <w:autoSpaceDE w:val="0"/>
        <w:autoSpaceDN w:val="0"/>
        <w:adjustRightInd w:val="0"/>
        <w:spacing w:line="216" w:lineRule="auto"/>
        <w:ind w:right="1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- 4 и более грубых ошибки.</w:t>
      </w:r>
    </w:p>
    <w:p w:rsidR="00060511" w:rsidRDefault="00060511" w:rsidP="00060511">
      <w:pPr>
        <w:autoSpaceDE w:val="0"/>
        <w:autoSpaceDN w:val="0"/>
        <w:adjustRightInd w:val="0"/>
        <w:spacing w:line="216" w:lineRule="auto"/>
        <w:ind w:right="1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«1» - все задания выполнены с ошибками.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Работа, состоящая из задач: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без ошибок.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- 1-2 негрубых ошибки.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- 1 грубая и 3-4 негрубые ошибки.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- 2 и более грубых ошибки.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«1» - задачи не решены.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Комбинированная работа: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без ошибок.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«4» - 1 </w:t>
      </w:r>
      <w:proofErr w:type="gramStart"/>
      <w:r>
        <w:rPr>
          <w:rFonts w:ascii="Arial" w:hAnsi="Arial" w:cs="Arial"/>
          <w:sz w:val="28"/>
          <w:szCs w:val="28"/>
        </w:rPr>
        <w:t>грубая</w:t>
      </w:r>
      <w:proofErr w:type="gramEnd"/>
      <w:r>
        <w:rPr>
          <w:rFonts w:ascii="Arial" w:hAnsi="Arial" w:cs="Arial"/>
          <w:sz w:val="28"/>
          <w:szCs w:val="28"/>
        </w:rPr>
        <w:t xml:space="preserve"> и 1-2 негрубые ошибки, при этом грубых ошибок не должно быть в задаче.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- 2-3 грубые и 3-4 негрубые ошибки, при этом ход решения задачи должен быть верным.</w:t>
      </w:r>
    </w:p>
    <w:p w:rsidR="00060511" w:rsidRDefault="00060511" w:rsidP="0006051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- 4 грубые ошибки.</w:t>
      </w:r>
    </w:p>
    <w:p w:rsidR="00060511" w:rsidRDefault="00060511" w:rsidP="0006051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«1» - все задания выполнены с ошибками.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Контрольный устный счет:</w:t>
      </w:r>
    </w:p>
    <w:p w:rsidR="00060511" w:rsidRDefault="00060511" w:rsidP="0006051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без ошибок.</w:t>
      </w:r>
    </w:p>
    <w:p w:rsidR="00060511" w:rsidRDefault="00060511" w:rsidP="0006051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-1-2 ошибки.</w:t>
      </w:r>
    </w:p>
    <w:p w:rsidR="00060511" w:rsidRDefault="00060511" w:rsidP="0006051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-3-4 ошибки.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Грубые ошибки: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Вычислительные ошибки в примерах и задачах.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Ошибки на незнание порядка выполнения арифметических действий.</w:t>
      </w:r>
    </w:p>
    <w:p w:rsidR="00060511" w:rsidRDefault="00060511" w:rsidP="00060511">
      <w:pPr>
        <w:autoSpaceDE w:val="0"/>
        <w:autoSpaceDN w:val="0"/>
        <w:adjustRightInd w:val="0"/>
        <w:ind w:hanging="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3. Неправильное решение задачи (пропуск действия, неправильный выбор действий, лишние действия).</w:t>
      </w:r>
    </w:p>
    <w:p w:rsidR="00060511" w:rsidRDefault="00060511" w:rsidP="00060511">
      <w:pPr>
        <w:autoSpaceDE w:val="0"/>
        <w:autoSpaceDN w:val="0"/>
        <w:adjustRightInd w:val="0"/>
        <w:ind w:hanging="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4. Не решенная до конца задача или пример.</w:t>
      </w:r>
    </w:p>
    <w:p w:rsidR="00060511" w:rsidRDefault="00060511" w:rsidP="00060511">
      <w:pPr>
        <w:autoSpaceDE w:val="0"/>
        <w:autoSpaceDN w:val="0"/>
        <w:adjustRightInd w:val="0"/>
        <w:ind w:hanging="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5. Невыполненное задание.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Негрубые ошибки:</w:t>
      </w:r>
    </w:p>
    <w:p w:rsidR="00060511" w:rsidRDefault="00060511" w:rsidP="00060511">
      <w:pPr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 Нерациональный прием вычислений.</w:t>
      </w:r>
    </w:p>
    <w:p w:rsidR="00060511" w:rsidRDefault="00060511" w:rsidP="00060511">
      <w:pPr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2. Неправильная постановка вопроса к действию при решении задачи.</w:t>
      </w:r>
    </w:p>
    <w:p w:rsidR="00060511" w:rsidRDefault="00060511" w:rsidP="00060511">
      <w:pPr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3. Неверно сформулированный ответ задачи.</w:t>
      </w:r>
    </w:p>
    <w:p w:rsidR="00060511" w:rsidRDefault="00060511" w:rsidP="00060511">
      <w:pPr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4. Неправильное списывание данных (чисел, знаков).</w:t>
      </w:r>
    </w:p>
    <w:p w:rsidR="00060511" w:rsidRDefault="00060511" w:rsidP="00060511">
      <w:pPr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5. </w:t>
      </w:r>
      <w:proofErr w:type="spellStart"/>
      <w:r>
        <w:rPr>
          <w:rFonts w:ascii="Arial" w:hAnsi="Arial" w:cs="Arial"/>
          <w:sz w:val="28"/>
          <w:szCs w:val="28"/>
        </w:rPr>
        <w:t>Недоведение</w:t>
      </w:r>
      <w:proofErr w:type="spellEnd"/>
      <w:r>
        <w:rPr>
          <w:rFonts w:ascii="Arial" w:hAnsi="Arial" w:cs="Arial"/>
          <w:sz w:val="28"/>
          <w:szCs w:val="28"/>
        </w:rPr>
        <w:t xml:space="preserve"> до конца преобразований.</w:t>
      </w:r>
    </w:p>
    <w:p w:rsidR="00060511" w:rsidRDefault="00060511" w:rsidP="0006051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грамматические ошибки, допущенные в работе, оценка по математике не снижается.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i/>
          <w:iCs/>
          <w:color w:val="007F0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За неряшливо оформленную работу, несоблюдение правил каллиграфии оценка по математике снижается на 1 балл, но не ниже «3».</w:t>
      </w:r>
      <w:r>
        <w:rPr>
          <w:rFonts w:ascii="Arial" w:hAnsi="Arial" w:cs="Arial"/>
          <w:i/>
          <w:iCs/>
          <w:color w:val="007F00"/>
          <w:sz w:val="28"/>
          <w:szCs w:val="28"/>
          <w:u w:val="single"/>
        </w:rPr>
        <w:t xml:space="preserve"> </w:t>
      </w:r>
    </w:p>
    <w:p w:rsidR="00060511" w:rsidRDefault="00060511" w:rsidP="0006051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60511" w:rsidRDefault="00060511" w:rsidP="000605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60511" w:rsidRDefault="00060511" w:rsidP="000605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60511" w:rsidRDefault="00060511" w:rsidP="000605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348AF" w:rsidRDefault="009348AF"/>
    <w:sectPr w:rsidR="009348AF" w:rsidSect="00060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60511"/>
    <w:rsid w:val="00060511"/>
    <w:rsid w:val="0022513A"/>
    <w:rsid w:val="009348AF"/>
    <w:rsid w:val="009D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4</DocSecurity>
  <Lines>11</Lines>
  <Paragraphs>3</Paragraphs>
  <ScaleCrop>false</ScaleCrop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2018-12-02T06:31:00Z</dcterms:created>
  <dcterms:modified xsi:type="dcterms:W3CDTF">2018-12-02T06:31:00Z</dcterms:modified>
</cp:coreProperties>
</file>