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84" w:rsidRPr="00E32784" w:rsidRDefault="00E32784" w:rsidP="00E32784">
      <w:pPr>
        <w:pStyle w:val="1"/>
        <w:rPr>
          <w:b w:val="0"/>
          <w:color w:val="1F497D" w:themeColor="text2"/>
          <w:sz w:val="24"/>
          <w:szCs w:val="24"/>
        </w:rPr>
      </w:pPr>
      <w:r w:rsidRPr="00E32784">
        <w:rPr>
          <w:b w:val="0"/>
          <w:color w:val="1F497D" w:themeColor="text2"/>
          <w:sz w:val="24"/>
          <w:szCs w:val="24"/>
        </w:rPr>
        <w:t>Методические рекомендации по оформлению письменных работ учащихся школы первой ступени образования</w:t>
      </w:r>
    </w:p>
    <w:p w:rsidR="00E32784" w:rsidRDefault="00E32784" w:rsidP="00E32784">
      <w:pPr>
        <w:pStyle w:val="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V. Оформление письменных работ по русскому языку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После каждой классной (домашней) работы следует отступать две строчки (пишем на третьей).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оформлении красной строки надо сделать отступ вправо не менее </w:t>
      </w:r>
      <w:smartTag w:uri="urn:schemas-microsoft-com:office:smarttags" w:element="metricconverter">
        <w:smartTagPr>
          <w:attr w:name="ProductID" w:val="2 см"/>
        </w:smartTagPr>
        <w:r>
          <w:rPr>
            <w:sz w:val="28"/>
            <w:szCs w:val="28"/>
          </w:rPr>
          <w:t>2 см</w:t>
        </w:r>
      </w:smartTag>
      <w:r>
        <w:rPr>
          <w:sz w:val="28"/>
          <w:szCs w:val="28"/>
        </w:rPr>
        <w:t xml:space="preserve"> (2 пальца).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красной строки должно осуществляться с самого начала оформления текстов в 1-м классе.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ходе всей работы не пропускаем ни одной строки. Необходимо учитывать, что при оформлении письменных работ по русскому языку на новой странице следует писать с самой верхней строки, дописывать до конца страницы, включая последнюю строку.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Слева, при оформлении каждой строки, отступаем по единой вертикальной линии (от края не более </w:t>
      </w:r>
      <w:smartTag w:uri="urn:schemas-microsoft-com:office:smarttags" w:element="metricconverter">
        <w:smartTagPr>
          <w:attr w:name="ProductID" w:val="5 мм"/>
        </w:smartTagPr>
        <w:r>
          <w:rPr>
            <w:sz w:val="28"/>
            <w:szCs w:val="28"/>
          </w:rPr>
          <w:t>5 мм</w:t>
        </w:r>
      </w:smartTag>
      <w:r>
        <w:rPr>
          <w:sz w:val="28"/>
          <w:szCs w:val="28"/>
        </w:rPr>
        <w:t>).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Справа дописываем до конца строки, при этом с самого начала 1-го класса учим нормативному переносу слов, используя традиционные </w:t>
      </w:r>
      <w:proofErr w:type="gramStart"/>
      <w:r>
        <w:rPr>
          <w:sz w:val="28"/>
          <w:szCs w:val="28"/>
        </w:rPr>
        <w:t>методические подходы</w:t>
      </w:r>
      <w:proofErr w:type="gramEnd"/>
      <w:r>
        <w:rPr>
          <w:sz w:val="28"/>
          <w:szCs w:val="28"/>
        </w:rPr>
        <w:t>. Необоснованно пустых мест в конце каждой строки быть не должно.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Запись даты написания работы по русскому языку (и математике) ведется по центру рабочей строки.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1-м классе в период обучения грамоте запись даты ведется учителем или учащимися в виде числа и начальной буквы названия месяца. По окончании периода обучения грамоте и до окончания 4-го класса записываются число и полное название месяца.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  <w:r>
        <w:rPr>
          <w:sz w:val="28"/>
          <w:szCs w:val="28"/>
        </w:rPr>
        <w:br/>
        <w:t>1 декабря.</w:t>
      </w:r>
      <w:r>
        <w:rPr>
          <w:sz w:val="28"/>
          <w:szCs w:val="28"/>
        </w:rPr>
        <w:br/>
        <w:t>15 апреля.</w:t>
      </w:r>
      <w:r>
        <w:rPr>
          <w:sz w:val="28"/>
          <w:szCs w:val="28"/>
        </w:rPr>
        <w:br/>
        <w:t>4 мая.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 w:rsidRPr="00E32784">
        <w:rPr>
          <w:color w:val="FF0000"/>
          <w:sz w:val="28"/>
          <w:szCs w:val="28"/>
        </w:rPr>
        <w:t>В 4-м классе допускается в записи числа писать имена числительные прописью</w:t>
      </w:r>
      <w:r>
        <w:rPr>
          <w:sz w:val="28"/>
          <w:szCs w:val="28"/>
        </w:rPr>
        <w:t>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</w:p>
    <w:p w:rsidR="00E32784" w:rsidRPr="00E32784" w:rsidRDefault="00E32784" w:rsidP="00E32784">
      <w:pPr>
        <w:pStyle w:val="a3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sz w:val="28"/>
          <w:szCs w:val="28"/>
        </w:rPr>
        <w:lastRenderedPageBreak/>
        <w:t>Например:</w:t>
      </w:r>
      <w:r>
        <w:rPr>
          <w:sz w:val="28"/>
          <w:szCs w:val="28"/>
        </w:rPr>
        <w:br/>
      </w:r>
      <w:r w:rsidRPr="00E32784">
        <w:rPr>
          <w:rFonts w:asciiTheme="minorHAnsi" w:hAnsiTheme="minorHAnsi"/>
          <w:b/>
          <w:i/>
          <w:color w:val="1F497D" w:themeColor="text2"/>
          <w:sz w:val="28"/>
          <w:szCs w:val="28"/>
        </w:rPr>
        <w:t>Первое декабря.</w:t>
      </w:r>
      <w:r w:rsidRPr="00E32784">
        <w:rPr>
          <w:rFonts w:asciiTheme="minorHAnsi" w:hAnsiTheme="minorHAnsi"/>
          <w:b/>
          <w:i/>
          <w:color w:val="1F497D" w:themeColor="text2"/>
          <w:sz w:val="28"/>
          <w:szCs w:val="28"/>
        </w:rPr>
        <w:br/>
        <w:t>Пятнадцатое апреля.</w:t>
      </w:r>
      <w:r w:rsidRPr="00E32784">
        <w:rPr>
          <w:rFonts w:asciiTheme="minorHAnsi" w:hAnsiTheme="minorHAnsi"/>
          <w:b/>
          <w:i/>
          <w:color w:val="1F497D" w:themeColor="text2"/>
          <w:sz w:val="28"/>
          <w:szCs w:val="28"/>
        </w:rPr>
        <w:br/>
        <w:t>Четвертое мая.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Запись названия работы проводится на следующей рабочей строке (без пропуска строки) по центру и оформляется как предложение.</w:t>
      </w:r>
    </w:p>
    <w:p w:rsidR="00E32784" w:rsidRDefault="00E32784" w:rsidP="00E3278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Например:</w:t>
      </w:r>
      <w:r>
        <w:rPr>
          <w:sz w:val="28"/>
          <w:szCs w:val="28"/>
        </w:rPr>
        <w:br/>
      </w:r>
      <w:r w:rsidRPr="00E32784">
        <w:rPr>
          <w:color w:val="1F497D" w:themeColor="text2"/>
          <w:sz w:val="28"/>
          <w:szCs w:val="28"/>
        </w:rPr>
        <w:t>Классная</w:t>
      </w:r>
      <w:r w:rsidRPr="00E32784">
        <w:rPr>
          <w:rFonts w:ascii="Blackadder ITC" w:hAnsi="Blackadder ITC"/>
          <w:color w:val="1F497D" w:themeColor="text2"/>
          <w:sz w:val="28"/>
          <w:szCs w:val="28"/>
        </w:rPr>
        <w:t xml:space="preserve"> </w:t>
      </w:r>
      <w:r w:rsidRPr="00E32784">
        <w:rPr>
          <w:color w:val="1F497D" w:themeColor="text2"/>
          <w:sz w:val="28"/>
          <w:szCs w:val="28"/>
        </w:rPr>
        <w:t>работа</w:t>
      </w:r>
      <w:r w:rsidRPr="00E32784">
        <w:rPr>
          <w:rFonts w:ascii="Blackadder ITC" w:hAnsi="Blackadder ITC"/>
          <w:color w:val="1F497D" w:themeColor="text2"/>
          <w:sz w:val="28"/>
          <w:szCs w:val="28"/>
        </w:rPr>
        <w:t>.</w:t>
      </w:r>
      <w:r w:rsidRPr="00E32784">
        <w:rPr>
          <w:rFonts w:ascii="Blackadder ITC" w:hAnsi="Blackadder ITC"/>
          <w:color w:val="1F497D" w:themeColor="text2"/>
          <w:sz w:val="28"/>
          <w:szCs w:val="28"/>
        </w:rPr>
        <w:br/>
      </w:r>
      <w:r w:rsidRPr="00E32784">
        <w:rPr>
          <w:color w:val="1F497D" w:themeColor="text2"/>
          <w:sz w:val="28"/>
          <w:szCs w:val="28"/>
        </w:rPr>
        <w:t>Домашняя</w:t>
      </w:r>
      <w:r w:rsidRPr="00E32784">
        <w:rPr>
          <w:rFonts w:ascii="Blackadder ITC" w:hAnsi="Blackadder ITC"/>
          <w:color w:val="1F497D" w:themeColor="text2"/>
          <w:sz w:val="28"/>
          <w:szCs w:val="28"/>
        </w:rPr>
        <w:t xml:space="preserve"> </w:t>
      </w:r>
      <w:r w:rsidRPr="00E32784">
        <w:rPr>
          <w:color w:val="1F497D" w:themeColor="text2"/>
          <w:sz w:val="28"/>
          <w:szCs w:val="28"/>
        </w:rPr>
        <w:t>работа</w:t>
      </w:r>
      <w:r w:rsidRPr="00E32784">
        <w:rPr>
          <w:rFonts w:ascii="Blackadder ITC" w:hAnsi="Blackadder ITC"/>
          <w:color w:val="1F497D" w:themeColor="text2"/>
          <w:sz w:val="28"/>
          <w:szCs w:val="28"/>
        </w:rPr>
        <w:t>.</w:t>
      </w:r>
      <w:r w:rsidRPr="00E32784">
        <w:rPr>
          <w:rFonts w:ascii="Blackadder ITC" w:hAnsi="Blackadder ITC"/>
          <w:color w:val="1F497D" w:themeColor="text2"/>
          <w:sz w:val="28"/>
          <w:szCs w:val="28"/>
        </w:rPr>
        <w:br/>
      </w:r>
      <w:r w:rsidRPr="00E32784">
        <w:rPr>
          <w:color w:val="1F497D" w:themeColor="text2"/>
          <w:sz w:val="28"/>
          <w:szCs w:val="28"/>
        </w:rPr>
        <w:t>Самостоятельная</w:t>
      </w:r>
      <w:r w:rsidRPr="00E32784">
        <w:rPr>
          <w:rFonts w:ascii="Blackadder ITC" w:hAnsi="Blackadder ITC"/>
          <w:color w:val="1F497D" w:themeColor="text2"/>
          <w:sz w:val="28"/>
          <w:szCs w:val="28"/>
        </w:rPr>
        <w:t xml:space="preserve"> </w:t>
      </w:r>
      <w:r w:rsidRPr="00E32784">
        <w:rPr>
          <w:color w:val="1F497D" w:themeColor="text2"/>
          <w:sz w:val="28"/>
          <w:szCs w:val="28"/>
        </w:rPr>
        <w:t>работа</w:t>
      </w:r>
      <w:r w:rsidRPr="00E32784">
        <w:rPr>
          <w:rFonts w:ascii="Blackadder ITC" w:hAnsi="Blackadder ITC"/>
          <w:color w:val="1F497D" w:themeColor="text2"/>
          <w:sz w:val="28"/>
          <w:szCs w:val="28"/>
        </w:rPr>
        <w:t>.</w:t>
      </w:r>
      <w:r w:rsidRPr="00E32784">
        <w:rPr>
          <w:rFonts w:ascii="Blackadder ITC" w:hAnsi="Blackadder ITC"/>
          <w:color w:val="1F497D" w:themeColor="text2"/>
          <w:sz w:val="28"/>
          <w:szCs w:val="28"/>
        </w:rPr>
        <w:br/>
      </w:r>
      <w:r w:rsidRPr="00E32784">
        <w:rPr>
          <w:color w:val="1F497D" w:themeColor="text2"/>
          <w:sz w:val="28"/>
          <w:szCs w:val="28"/>
        </w:rPr>
        <w:t>Контрольная</w:t>
      </w:r>
      <w:r w:rsidRPr="00E32784">
        <w:rPr>
          <w:rFonts w:ascii="Blackadder ITC" w:hAnsi="Blackadder ITC"/>
          <w:color w:val="1F497D" w:themeColor="text2"/>
          <w:sz w:val="28"/>
          <w:szCs w:val="28"/>
        </w:rPr>
        <w:t xml:space="preserve"> </w:t>
      </w:r>
      <w:r w:rsidRPr="00E32784">
        <w:rPr>
          <w:color w:val="1F497D" w:themeColor="text2"/>
          <w:sz w:val="28"/>
          <w:szCs w:val="28"/>
        </w:rPr>
        <w:t>работа</w:t>
      </w:r>
      <w:r w:rsidRPr="00E32784">
        <w:rPr>
          <w:rFonts w:ascii="Blackadder ITC" w:hAnsi="Blackadder ITC"/>
          <w:color w:val="1F497D" w:themeColor="text2"/>
          <w:sz w:val="28"/>
          <w:szCs w:val="28"/>
        </w:rPr>
        <w:t>.</w:t>
      </w:r>
      <w:r w:rsidRPr="00E32784">
        <w:rPr>
          <w:rFonts w:ascii="Blackadder ITC" w:hAnsi="Blackadder ITC"/>
          <w:color w:val="1F497D" w:themeColor="text2"/>
          <w:sz w:val="28"/>
          <w:szCs w:val="28"/>
        </w:rPr>
        <w:br/>
      </w:r>
      <w:r w:rsidRPr="00E32784">
        <w:rPr>
          <w:color w:val="1F497D" w:themeColor="text2"/>
          <w:sz w:val="28"/>
          <w:szCs w:val="28"/>
        </w:rPr>
        <w:t>Работа</w:t>
      </w:r>
      <w:r w:rsidRPr="00E32784">
        <w:rPr>
          <w:rFonts w:ascii="Blackadder ITC" w:hAnsi="Blackadder ITC"/>
          <w:color w:val="1F497D" w:themeColor="text2"/>
          <w:sz w:val="28"/>
          <w:szCs w:val="28"/>
        </w:rPr>
        <w:t xml:space="preserve"> </w:t>
      </w:r>
      <w:r w:rsidRPr="00E32784">
        <w:rPr>
          <w:color w:val="1F497D" w:themeColor="text2"/>
          <w:sz w:val="28"/>
          <w:szCs w:val="28"/>
        </w:rPr>
        <w:t>над</w:t>
      </w:r>
      <w:r w:rsidRPr="00E32784">
        <w:rPr>
          <w:rFonts w:ascii="Blackadder ITC" w:hAnsi="Blackadder ITC"/>
          <w:color w:val="1F497D" w:themeColor="text2"/>
          <w:sz w:val="28"/>
          <w:szCs w:val="28"/>
        </w:rPr>
        <w:t xml:space="preserve"> </w:t>
      </w:r>
      <w:r w:rsidRPr="00E32784">
        <w:rPr>
          <w:color w:val="1F497D" w:themeColor="text2"/>
          <w:sz w:val="28"/>
          <w:szCs w:val="28"/>
        </w:rPr>
        <w:t>ошибками</w:t>
      </w:r>
      <w:r>
        <w:rPr>
          <w:sz w:val="28"/>
          <w:szCs w:val="28"/>
        </w:rPr>
        <w:t>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1–4-х классах в тетрадях по математике словосочетание «Контрольная работа» </w:t>
      </w:r>
      <w:r w:rsidRPr="00E32784">
        <w:rPr>
          <w:b/>
          <w:color w:val="FF0000"/>
          <w:sz w:val="28"/>
          <w:szCs w:val="28"/>
        </w:rPr>
        <w:t>не пишется.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Вариативность выполнения работы фиксируется на следующей рабочей строке по центру (полная или краткая запись) либо на полях (краткая запись).</w:t>
      </w:r>
    </w:p>
    <w:p w:rsidR="00E32784" w:rsidRDefault="00E32784" w:rsidP="00E3278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Например:</w:t>
      </w:r>
      <w:r>
        <w:rPr>
          <w:sz w:val="28"/>
          <w:szCs w:val="28"/>
        </w:rPr>
        <w:br/>
        <w:t>I вариант.</w:t>
      </w:r>
      <w:r>
        <w:rPr>
          <w:sz w:val="28"/>
          <w:szCs w:val="28"/>
        </w:rPr>
        <w:br/>
        <w:t>I в.</w:t>
      </w:r>
      <w:r>
        <w:rPr>
          <w:sz w:val="28"/>
          <w:szCs w:val="28"/>
        </w:rPr>
        <w:br/>
        <w:t>2 вариант.</w:t>
      </w:r>
      <w:r>
        <w:rPr>
          <w:sz w:val="28"/>
          <w:szCs w:val="28"/>
        </w:rPr>
        <w:br/>
        <w:t xml:space="preserve">2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Номера всех упражнений, выполняемых в тетрадях, необходимо обязательно указывать. Допускается несколько вариантов записи номера упражнения. 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упражнения необходимо указывать </w:t>
      </w:r>
    </w:p>
    <w:p w:rsidR="00E32784" w:rsidRDefault="00E32784" w:rsidP="00E3278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 центру строки (краткая или полная форма записи)</w:t>
      </w:r>
    </w:p>
    <w:p w:rsidR="00E32784" w:rsidRDefault="00E32784" w:rsidP="00E3278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либо на полях (краткая форма записи).</w:t>
      </w:r>
    </w:p>
    <w:p w:rsidR="00E32784" w:rsidRDefault="00E32784" w:rsidP="00E3278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Например:</w:t>
      </w:r>
      <w:r>
        <w:rPr>
          <w:sz w:val="28"/>
          <w:szCs w:val="28"/>
        </w:rPr>
        <w:br/>
        <w:t>Упражнение 14.</w:t>
      </w:r>
      <w:r>
        <w:rPr>
          <w:sz w:val="28"/>
          <w:szCs w:val="28"/>
        </w:rPr>
        <w:br/>
        <w:t>Упр. 14.</w:t>
      </w:r>
      <w:r>
        <w:rPr>
          <w:sz w:val="28"/>
          <w:szCs w:val="28"/>
        </w:rPr>
        <w:br/>
        <w:t>Упражнение 173.</w:t>
      </w:r>
      <w:r>
        <w:rPr>
          <w:sz w:val="28"/>
          <w:szCs w:val="28"/>
        </w:rPr>
        <w:br/>
        <w:t>Упр. 173.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 подчеркивания следует проводить остро отточенным простым карандашом по линейке. В некоторых видах работ допускается подчеркивание без линейки, что зависит от хорошо сформированного навыка работы с простым карандашом. Выделение орфограмм следует делать простым карандашом. Выполнение всех необходимых операций в тетради простым карандашом дает возможность учащимся самим в ходе выполнения работы или в ходе самопроверки своевременно скорректировать и исправить допущенную ошибку, что исключено при использовании чернил.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Переход в 1-м классе учащихся на работу в тетради в широкую линейку определяет сам учитель. При этом учитель руководствуется наличием у каждого учащегося успешно сформированного навыка письма.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письменном морфемном разборе слов необходимо более четко и аккуратно выделять каждую морфему. </w:t>
      </w:r>
      <w:proofErr w:type="gramStart"/>
      <w:r>
        <w:rPr>
          <w:sz w:val="28"/>
          <w:szCs w:val="28"/>
        </w:rPr>
        <w:t>Если к корню (приставке, суффиксу, окончанию) слова относятся три (две, четыре, пять) буквы, то и обозначить эти морфемы простым карандашом надлежит более точно.</w:t>
      </w:r>
      <w:proofErr w:type="gramEnd"/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синтаксическом разборе </w:t>
      </w:r>
      <w:r w:rsidRPr="00E32784">
        <w:rPr>
          <w:color w:val="FF0000"/>
          <w:sz w:val="28"/>
          <w:szCs w:val="28"/>
        </w:rPr>
        <w:t xml:space="preserve">волнистой линией надлежит подчеркивать только определение, </w:t>
      </w:r>
      <w:r>
        <w:rPr>
          <w:sz w:val="28"/>
          <w:szCs w:val="28"/>
        </w:rPr>
        <w:t>если изучение второстепенных членов предложения предусмотрено программой.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 оформлении словосочетаний допускается, помимо традиционной, форма оформления, вытекающая из требований программы для 5-го класса.</w:t>
      </w:r>
    </w:p>
    <w:p w:rsidR="00E32784" w:rsidRDefault="00E32784" w:rsidP="00E3278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1–4-х классах в тетрадях (листах для контрольных работ) по русскому языку записываем вид работы и строкой ниже – ее название.</w:t>
      </w:r>
    </w:p>
    <w:p w:rsidR="00E32784" w:rsidRDefault="00E32784" w:rsidP="00E3278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Например </w:t>
      </w:r>
    </w:p>
    <w:p w:rsidR="00E32784" w:rsidRDefault="00E32784" w:rsidP="00E3278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вид</w:t>
      </w:r>
      <w:r>
        <w:rPr>
          <w:sz w:val="28"/>
          <w:szCs w:val="28"/>
        </w:rPr>
        <w:t>):</w:t>
      </w:r>
    </w:p>
    <w:p w:rsidR="00E32784" w:rsidRDefault="00E32784" w:rsidP="00E3278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br/>
        <w:t>Диктант.</w:t>
      </w:r>
      <w:r>
        <w:rPr>
          <w:sz w:val="28"/>
          <w:szCs w:val="28"/>
        </w:rPr>
        <w:br/>
        <w:t>Изложение.</w:t>
      </w:r>
      <w:r>
        <w:rPr>
          <w:sz w:val="28"/>
          <w:szCs w:val="28"/>
        </w:rPr>
        <w:br/>
        <w:t>Сочинение.</w:t>
      </w:r>
    </w:p>
    <w:p w:rsidR="00E32784" w:rsidRDefault="00E32784" w:rsidP="00E3278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название</w:t>
      </w:r>
      <w:r>
        <w:rPr>
          <w:sz w:val="28"/>
          <w:szCs w:val="28"/>
        </w:rPr>
        <w:t xml:space="preserve">) </w:t>
      </w:r>
    </w:p>
    <w:p w:rsidR="00E32784" w:rsidRDefault="00E32784" w:rsidP="00E3278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Пушок.</w:t>
      </w:r>
      <w:r>
        <w:rPr>
          <w:sz w:val="28"/>
          <w:szCs w:val="28"/>
        </w:rPr>
        <w:br/>
        <w:t>В тайге.</w:t>
      </w:r>
      <w:r>
        <w:rPr>
          <w:sz w:val="28"/>
          <w:szCs w:val="28"/>
        </w:rPr>
        <w:br/>
        <w:t>Ранняя весна.</w:t>
      </w:r>
    </w:p>
    <w:p w:rsidR="009348AF" w:rsidRDefault="00E32784" w:rsidP="00E32784">
      <w:r>
        <w:rPr>
          <w:sz w:val="28"/>
          <w:szCs w:val="28"/>
        </w:rPr>
        <w:lastRenderedPageBreak/>
        <w:t>Учащимся 1–4-х классов надо обязательно соблюдать красную строку. Текст каждой новой работы следует начинать с красной строки</w:t>
      </w:r>
    </w:p>
    <w:sectPr w:rsidR="009348AF" w:rsidSect="0093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lackadder ITC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2784"/>
    <w:rsid w:val="004C1060"/>
    <w:rsid w:val="009348AF"/>
    <w:rsid w:val="00C254AF"/>
    <w:rsid w:val="00E3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27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E32784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BF6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2784"/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paragraph" w:styleId="a3">
    <w:name w:val="Normal (Web)"/>
    <w:basedOn w:val="a"/>
    <w:rsid w:val="00E3278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32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3350</Characters>
  <Application>Microsoft Office Word</Application>
  <DocSecurity>4</DocSecurity>
  <Lines>27</Lines>
  <Paragraphs>7</Paragraphs>
  <ScaleCrop>false</ScaleCrop>
  <Company>Reanimator Extreme Edition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uservdvc</dc:creator>
  <cp:lastModifiedBy>User</cp:lastModifiedBy>
  <cp:revision>2</cp:revision>
  <dcterms:created xsi:type="dcterms:W3CDTF">2018-12-02T06:37:00Z</dcterms:created>
  <dcterms:modified xsi:type="dcterms:W3CDTF">2018-12-02T06:37:00Z</dcterms:modified>
</cp:coreProperties>
</file>