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F" w:rsidRPr="00F6070F" w:rsidRDefault="00F6070F" w:rsidP="00F60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F6070F">
        <w:rPr>
          <w:rFonts w:ascii="Arial" w:hAnsi="Arial" w:cs="Arial"/>
          <w:b/>
          <w:bCs/>
          <w:color w:val="0070C0"/>
          <w:sz w:val="28"/>
          <w:szCs w:val="28"/>
        </w:rPr>
        <w:t>ВИДЫ САМОСТОЯТЕЛЬНЫХ РАБОТ</w:t>
      </w:r>
    </w:p>
    <w:p w:rsidR="00F6070F" w:rsidRDefault="00F6070F" w:rsidP="00F6070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48"/>
        <w:gridCol w:w="6557"/>
      </w:tblGrid>
      <w:tr w:rsidR="00F6070F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Признаки классификации самостоятельных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работ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Формы и цель самостоятельных работ</w:t>
            </w:r>
          </w:p>
        </w:tc>
      </w:tr>
      <w:tr w:rsidR="00F6070F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По дидактической цели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Для повторения опорных знаний и подготовки к восприятию нового материала.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Для изучения нового материала.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Для систематизации знаний.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Для закрепления знаний и умений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путем</w:t>
            </w:r>
            <w:r>
              <w:rPr>
                <w:rFonts w:ascii="Arial" w:hAnsi="Arial" w:cs="Arial"/>
                <w:sz w:val="28"/>
                <w:szCs w:val="28"/>
              </w:rPr>
              <w:t xml:space="preserve"> выполнения тренировочных упражнений.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Для закрепления знаний путем применения их в новой ситуации.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Проверочные, контролирующие</w:t>
            </w:r>
          </w:p>
        </w:tc>
      </w:tr>
      <w:tr w:rsidR="00F6070F" w:rsidTr="00B3657A">
        <w:trPr>
          <w:trHeight w:val="8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По характеру познавательной деятельности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Копирующего характера,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выполняемые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по</w:t>
            </w:r>
            <w:r>
              <w:rPr>
                <w:rFonts w:ascii="Arial" w:hAnsi="Arial" w:cs="Arial"/>
                <w:sz w:val="28"/>
                <w:szCs w:val="28"/>
              </w:rPr>
              <w:t xml:space="preserve"> образцу.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Частично-поискового характера.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Исследовательского характера</w:t>
            </w:r>
          </w:p>
        </w:tc>
      </w:tr>
      <w:tr w:rsidR="00F6070F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По формам организации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Фронтальные.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(по дифференцированным заданиям).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Парные (по вариантам, дифференцированные).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ind w:left="5472" w:hanging="547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Индивидуально-дифференцированные</w:t>
            </w:r>
          </w:p>
        </w:tc>
      </w:tr>
      <w:tr w:rsidR="00F6070F" w:rsidTr="00B3657A">
        <w:trPr>
          <w:trHeight w:val="7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По источнику знаний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С учебником, справочником или другими печатными пособиями.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По составлению плана, конспекта лекции, на основании прочитанного или услышанного.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По составлению схем, плана после или во время работы с экранными пособиями.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С раздаточным материалом.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По выполнению опытов.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С моделями.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По устному и письменному решению расчетных и качественных задач.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 По написанию диктантов.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По экспериментальному решению задач.</w:t>
            </w:r>
          </w:p>
          <w:p w:rsidR="00F6070F" w:rsidRDefault="00F6070F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10.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подготовке рефератов, докладов, творческих, графических работ</w:t>
            </w:r>
          </w:p>
        </w:tc>
      </w:tr>
    </w:tbl>
    <w:p w:rsidR="009348AF" w:rsidRDefault="009348AF"/>
    <w:sectPr w:rsidR="009348AF" w:rsidSect="009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70F"/>
    <w:rsid w:val="001B75AA"/>
    <w:rsid w:val="009348AF"/>
    <w:rsid w:val="00B83EE5"/>
    <w:rsid w:val="00F6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4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2018-12-02T06:33:00Z</dcterms:created>
  <dcterms:modified xsi:type="dcterms:W3CDTF">2018-12-02T06:33:00Z</dcterms:modified>
</cp:coreProperties>
</file>