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034EF1" w:rsidRPr="00034EF1" w:rsidTr="00034E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34EF1" w:rsidRPr="001D0616" w:rsidRDefault="00034EF1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</w:pPr>
            <w:r w:rsidRPr="001D0616">
              <w:rPr>
                <w:rFonts w:ascii="Times New Roman" w:eastAsia="Times New Roman" w:hAnsi="Times New Roman" w:cs="Times New Roman"/>
                <w:shadow/>
                <w:sz w:val="24"/>
                <w:szCs w:val="24"/>
                <w:lang w:eastAsia="ru-RU"/>
              </w:rPr>
              <w:t>О языках, на которых осуществляется образование (обучение)</w:t>
            </w:r>
          </w:p>
          <w:p w:rsidR="001D0616" w:rsidRDefault="001D0616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16" w:rsidRDefault="001D0616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16" w:rsidRPr="001D0616" w:rsidRDefault="001D0616" w:rsidP="001D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(обучение) осуществляется </w:t>
            </w:r>
            <w:proofErr w:type="gramStart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616" w:rsidRPr="001D0616" w:rsidRDefault="001D0616" w:rsidP="001D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даргинском языке</w:t>
            </w:r>
            <w:r w:rsidR="005D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29.12.2012 </w:t>
            </w:r>
            <w:proofErr w:type="spellStart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273-ФЗ "</w:t>
            </w:r>
            <w:proofErr w:type="gramStart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616" w:rsidRPr="001D0616" w:rsidRDefault="001D0616" w:rsidP="001D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Федерации", федеральными </w:t>
            </w:r>
            <w:r w:rsidR="0026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государственными образовательными стандартами, «Положением о языках </w:t>
            </w:r>
            <w:r w:rsidR="0026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учреждении»</w:t>
            </w:r>
          </w:p>
          <w:p w:rsidR="001D0616" w:rsidRPr="00034EF1" w:rsidRDefault="001D0616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F1" w:rsidRPr="00034EF1" w:rsidTr="00034EF1">
        <w:trPr>
          <w:tblCellSpacing w:w="0" w:type="dxa"/>
        </w:trPr>
        <w:tc>
          <w:tcPr>
            <w:tcW w:w="0" w:type="auto"/>
            <w:gridSpan w:val="2"/>
            <w:hideMark/>
          </w:tcPr>
          <w:p w:rsidR="00034EF1" w:rsidRPr="00034EF1" w:rsidRDefault="00034EF1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F1" w:rsidRPr="00034EF1" w:rsidTr="00034EF1">
        <w:trPr>
          <w:tblCellSpacing w:w="0" w:type="dxa"/>
        </w:trPr>
        <w:tc>
          <w:tcPr>
            <w:tcW w:w="0" w:type="auto"/>
            <w:vAlign w:val="center"/>
            <w:hideMark/>
          </w:tcPr>
          <w:p w:rsidR="00034EF1" w:rsidRPr="00034EF1" w:rsidRDefault="00034EF1" w:rsidP="00034E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Статья 14. Язык образования</w:t>
            </w:r>
          </w:p>
          <w:p w:rsidR="00034EF1" w:rsidRPr="00034EF1" w:rsidRDefault="00E92592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Закон &quot;Об образовании в РФ&quot; 273-ФЗ, Новый!" w:history="1">
              <w:proofErr w:type="gramStart"/>
              <w:r w:rsidR="00034EF1" w:rsidRPr="00034E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[Закон "Об образовании в РФ" 273-ФЗ, Новый!</w:t>
              </w:r>
            </w:hyperlink>
            <w:proofErr w:type="gramEnd"/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      </w:r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      </w:r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      </w:r>
            <w:proofErr w:type="gramStart"/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      </w:r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</w:t>
            </w:r>
            <w:proofErr w:type="gramStart"/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      </w:r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      </w:r>
          </w:p>
          <w:p w:rsidR="00034EF1" w:rsidRPr="00034EF1" w:rsidRDefault="00034EF1" w:rsidP="0003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034EF1" w:rsidRPr="00034EF1" w:rsidRDefault="00034EF1" w:rsidP="0003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4499" w:rsidRDefault="00094499"/>
    <w:sectPr w:rsidR="00094499" w:rsidSect="001D0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4EF1"/>
    <w:rsid w:val="00034EF1"/>
    <w:rsid w:val="00094499"/>
    <w:rsid w:val="001D0616"/>
    <w:rsid w:val="00262120"/>
    <w:rsid w:val="005D4713"/>
    <w:rsid w:val="00E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99"/>
  </w:style>
  <w:style w:type="paragraph" w:styleId="2">
    <w:name w:val="heading 2"/>
    <w:basedOn w:val="a"/>
    <w:link w:val="20"/>
    <w:uiPriority w:val="9"/>
    <w:qFormat/>
    <w:rsid w:val="00034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-top-nav-menu">
    <w:name w:val="st-top-nav-menu"/>
    <w:basedOn w:val="a"/>
    <w:rsid w:val="0003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4E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2017-09-22T15:23:00Z</dcterms:created>
  <dcterms:modified xsi:type="dcterms:W3CDTF">2017-09-22T15:30:00Z</dcterms:modified>
</cp:coreProperties>
</file>